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455D" w14:textId="77777777" w:rsidR="00AD0DE2" w:rsidRDefault="00AD0DE2">
      <w:pPr>
        <w:spacing w:before="8"/>
      </w:pPr>
    </w:p>
    <w:p w14:paraId="7655455E" w14:textId="77777777" w:rsidR="00AD0DE2" w:rsidRDefault="00A531B3" w:rsidP="00FB0294">
      <w:pPr>
        <w:pStyle w:val="Title"/>
        <w:sectPr w:rsidR="00AD0DE2">
          <w:type w:val="continuous"/>
          <w:pgSz w:w="12240" w:h="15840"/>
          <w:pgMar w:top="1360" w:right="600" w:bottom="280" w:left="1500" w:header="720" w:footer="720" w:gutter="0"/>
          <w:cols w:num="2" w:space="720" w:equalWidth="0">
            <w:col w:w="5671" w:space="40"/>
            <w:col w:w="4429"/>
          </w:cols>
        </w:sectPr>
      </w:pPr>
      <w:r>
        <w:t>FIŞA</w:t>
      </w:r>
      <w:r>
        <w:rPr>
          <w:spacing w:val="-12"/>
        </w:rPr>
        <w:t xml:space="preserve"> </w:t>
      </w:r>
      <w:r>
        <w:t>DISCIPLINE</w:t>
      </w:r>
      <w:r w:rsidR="00FB0294">
        <w:t>I</w:t>
      </w:r>
    </w:p>
    <w:p w14:paraId="7655455F" w14:textId="77777777" w:rsidR="00AD0DE2" w:rsidRDefault="00AD0DE2">
      <w:pPr>
        <w:spacing w:before="6"/>
        <w:rPr>
          <w:b/>
          <w:sz w:val="19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481"/>
      </w:tblGrid>
      <w:tr w:rsidR="00AD0DE2" w:rsidRPr="003E4398" w14:paraId="76554561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76554560" w14:textId="77777777" w:rsidR="00AD0DE2" w:rsidRPr="003E4398" w:rsidRDefault="00A531B3" w:rsidP="003E4398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3E4398">
              <w:rPr>
                <w:b/>
                <w:sz w:val="20"/>
                <w:szCs w:val="20"/>
              </w:rPr>
              <w:t>1.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Date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despre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program</w:t>
            </w:r>
          </w:p>
        </w:tc>
      </w:tr>
      <w:tr w:rsidR="003E4398" w:rsidRPr="003E4398" w14:paraId="76554564" w14:textId="77777777">
        <w:trPr>
          <w:trHeight w:val="230"/>
        </w:trPr>
        <w:tc>
          <w:tcPr>
            <w:tcW w:w="3349" w:type="dxa"/>
          </w:tcPr>
          <w:p w14:paraId="76554562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1.1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Instituţia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învăţământ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superior</w:t>
            </w:r>
          </w:p>
        </w:tc>
        <w:tc>
          <w:tcPr>
            <w:tcW w:w="6481" w:type="dxa"/>
          </w:tcPr>
          <w:p w14:paraId="76554563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Universitatea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„Dunărea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Jos”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din</w:t>
            </w:r>
            <w:r w:rsidRPr="003E4398">
              <w:rPr>
                <w:spacing w:val="-5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Galaţi</w:t>
            </w:r>
          </w:p>
        </w:tc>
      </w:tr>
      <w:tr w:rsidR="003E4398" w:rsidRPr="003E4398" w14:paraId="76554567" w14:textId="77777777">
        <w:trPr>
          <w:trHeight w:val="230"/>
        </w:trPr>
        <w:tc>
          <w:tcPr>
            <w:tcW w:w="3349" w:type="dxa"/>
          </w:tcPr>
          <w:p w14:paraId="76554565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1.2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Facultatea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481" w:type="dxa"/>
          </w:tcPr>
          <w:p w14:paraId="76554566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Transfrontalierǎ</w:t>
            </w:r>
          </w:p>
        </w:tc>
      </w:tr>
      <w:tr w:rsidR="003E4398" w:rsidRPr="003E4398" w14:paraId="7655456A" w14:textId="77777777">
        <w:trPr>
          <w:trHeight w:val="230"/>
        </w:trPr>
        <w:tc>
          <w:tcPr>
            <w:tcW w:w="3349" w:type="dxa"/>
          </w:tcPr>
          <w:p w14:paraId="76554568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1.3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 xml:space="preserve">Departamentul </w:t>
            </w:r>
          </w:p>
        </w:tc>
        <w:tc>
          <w:tcPr>
            <w:tcW w:w="6481" w:type="dxa"/>
          </w:tcPr>
          <w:p w14:paraId="76554569" w14:textId="77777777" w:rsidR="003E4398" w:rsidRPr="003E4398" w:rsidRDefault="003E4398" w:rsidP="00D526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Stiințe</w:t>
            </w:r>
            <w:r>
              <w:rPr>
                <w:spacing w:val="-4"/>
                <w:sz w:val="20"/>
              </w:rPr>
              <w:t xml:space="preserve"> </w:t>
            </w:r>
            <w:r w:rsidR="00D52679">
              <w:rPr>
                <w:sz w:val="20"/>
              </w:rPr>
              <w:t>aplicate</w:t>
            </w:r>
          </w:p>
        </w:tc>
      </w:tr>
      <w:tr w:rsidR="003E4398" w:rsidRPr="003E4398" w14:paraId="7655456D" w14:textId="77777777">
        <w:trPr>
          <w:trHeight w:val="234"/>
        </w:trPr>
        <w:tc>
          <w:tcPr>
            <w:tcW w:w="3349" w:type="dxa"/>
          </w:tcPr>
          <w:p w14:paraId="7655456B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1.4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Domeniul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7655456C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Kinetoterapie </w:t>
            </w:r>
          </w:p>
        </w:tc>
      </w:tr>
      <w:tr w:rsidR="003E4398" w:rsidRPr="003E4398" w14:paraId="76554570" w14:textId="77777777">
        <w:trPr>
          <w:trHeight w:val="230"/>
        </w:trPr>
        <w:tc>
          <w:tcPr>
            <w:tcW w:w="3349" w:type="dxa"/>
          </w:tcPr>
          <w:p w14:paraId="7655456E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1.5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Ciclul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7655456F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Licență </w:t>
            </w:r>
          </w:p>
        </w:tc>
      </w:tr>
      <w:tr w:rsidR="003E4398" w:rsidRPr="003E4398" w14:paraId="76554573" w14:textId="77777777">
        <w:trPr>
          <w:trHeight w:val="230"/>
        </w:trPr>
        <w:tc>
          <w:tcPr>
            <w:tcW w:w="3349" w:type="dxa"/>
          </w:tcPr>
          <w:p w14:paraId="76554571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1.6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Programul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studii/Calificarea</w:t>
            </w:r>
          </w:p>
        </w:tc>
        <w:tc>
          <w:tcPr>
            <w:tcW w:w="6481" w:type="dxa"/>
          </w:tcPr>
          <w:p w14:paraId="76554572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Kinetoterapie și motricitate specială</w:t>
            </w:r>
            <w:r w:rsidR="00D52679">
              <w:rPr>
                <w:sz w:val="20"/>
                <w:szCs w:val="20"/>
              </w:rPr>
              <w:t xml:space="preserve"> (la Chișinău)</w:t>
            </w:r>
          </w:p>
        </w:tc>
      </w:tr>
    </w:tbl>
    <w:p w14:paraId="76554574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before="91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AD0DE2" w:rsidRPr="00F81A5D" w14:paraId="76554577" w14:textId="77777777">
        <w:trPr>
          <w:trHeight w:val="230"/>
        </w:trPr>
        <w:tc>
          <w:tcPr>
            <w:tcW w:w="2399" w:type="dxa"/>
            <w:gridSpan w:val="3"/>
          </w:tcPr>
          <w:p w14:paraId="76554575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2.1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Denumirea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76554576" w14:textId="77777777" w:rsidR="00AD0DE2" w:rsidRPr="00F81A5D" w:rsidRDefault="00E56144" w:rsidP="0011161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Asistență socială</w:t>
            </w:r>
          </w:p>
        </w:tc>
      </w:tr>
      <w:tr w:rsidR="00AD0DE2" w:rsidRPr="00F81A5D" w14:paraId="7655457A" w14:textId="77777777" w:rsidTr="00B25C7B">
        <w:trPr>
          <w:trHeight w:val="99"/>
        </w:trPr>
        <w:tc>
          <w:tcPr>
            <w:tcW w:w="3119" w:type="dxa"/>
            <w:gridSpan w:val="4"/>
          </w:tcPr>
          <w:p w14:paraId="76554578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2.2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76554579" w14:textId="2ACCFD22" w:rsidR="00AD0DE2" w:rsidRPr="00F81A5D" w:rsidRDefault="00AD0DE2" w:rsidP="00B13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7655457D" w14:textId="77777777">
        <w:trPr>
          <w:trHeight w:val="230"/>
        </w:trPr>
        <w:tc>
          <w:tcPr>
            <w:tcW w:w="3119" w:type="dxa"/>
            <w:gridSpan w:val="4"/>
          </w:tcPr>
          <w:p w14:paraId="7655457B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2.3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7655457C" w14:textId="1517D8F2" w:rsidR="00AD0DE2" w:rsidRPr="00F81A5D" w:rsidRDefault="00AD0DE2" w:rsidP="00B13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76554586" w14:textId="77777777">
        <w:trPr>
          <w:trHeight w:val="232"/>
        </w:trPr>
        <w:tc>
          <w:tcPr>
            <w:tcW w:w="1678" w:type="dxa"/>
          </w:tcPr>
          <w:p w14:paraId="7655457E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2.4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Anul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studiu</w:t>
            </w:r>
          </w:p>
        </w:tc>
        <w:tc>
          <w:tcPr>
            <w:tcW w:w="540" w:type="dxa"/>
          </w:tcPr>
          <w:p w14:paraId="7655457F" w14:textId="77777777" w:rsidR="00AD0DE2" w:rsidRPr="00F81A5D" w:rsidRDefault="00B13E3D" w:rsidP="00F81A5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  <w:gridSpan w:val="3"/>
          </w:tcPr>
          <w:p w14:paraId="76554580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2.5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Semestrul</w:t>
            </w:r>
          </w:p>
        </w:tc>
        <w:tc>
          <w:tcPr>
            <w:tcW w:w="540" w:type="dxa"/>
          </w:tcPr>
          <w:p w14:paraId="76554581" w14:textId="77777777" w:rsidR="00AF1E09" w:rsidRPr="00F81A5D" w:rsidRDefault="001A2E62" w:rsidP="00AF1E0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F1E09">
              <w:rPr>
                <w:sz w:val="20"/>
                <w:szCs w:val="20"/>
              </w:rPr>
              <w:t>I</w:t>
            </w:r>
          </w:p>
        </w:tc>
        <w:tc>
          <w:tcPr>
            <w:tcW w:w="1980" w:type="dxa"/>
          </w:tcPr>
          <w:p w14:paraId="76554582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2.6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Tipul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evaluare</w:t>
            </w:r>
          </w:p>
        </w:tc>
        <w:tc>
          <w:tcPr>
            <w:tcW w:w="1080" w:type="dxa"/>
          </w:tcPr>
          <w:p w14:paraId="76554583" w14:textId="77777777" w:rsidR="00AD0DE2" w:rsidRPr="00F81A5D" w:rsidRDefault="001232F6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2161" w:type="dxa"/>
          </w:tcPr>
          <w:p w14:paraId="76554584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2.7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Regimul</w:t>
            </w:r>
            <w:r w:rsidRPr="00F81A5D">
              <w:rPr>
                <w:spacing w:val="-4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540" w:type="dxa"/>
          </w:tcPr>
          <w:p w14:paraId="76554585" w14:textId="77777777" w:rsidR="00AD0DE2" w:rsidRPr="00F81A5D" w:rsidRDefault="001A2E62" w:rsidP="00B13E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232F6">
              <w:rPr>
                <w:sz w:val="20"/>
                <w:szCs w:val="20"/>
              </w:rPr>
              <w:t>P</w:t>
            </w:r>
          </w:p>
        </w:tc>
      </w:tr>
    </w:tbl>
    <w:p w14:paraId="76554587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 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AD0DE2" w:rsidRPr="001A2E62" w14:paraId="7655458E" w14:textId="77777777">
        <w:trPr>
          <w:trHeight w:val="230"/>
        </w:trPr>
        <w:tc>
          <w:tcPr>
            <w:tcW w:w="3349" w:type="dxa"/>
            <w:gridSpan w:val="2"/>
          </w:tcPr>
          <w:p w14:paraId="76554588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3.1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Număr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76554589" w14:textId="77777777" w:rsidR="00AD0DE2" w:rsidRPr="001A2E62" w:rsidRDefault="0011161E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3" w:type="dxa"/>
          </w:tcPr>
          <w:p w14:paraId="7655458A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3.2 curs</w:t>
            </w:r>
          </w:p>
        </w:tc>
        <w:tc>
          <w:tcPr>
            <w:tcW w:w="720" w:type="dxa"/>
          </w:tcPr>
          <w:p w14:paraId="7655458B" w14:textId="77777777" w:rsidR="00AD0DE2" w:rsidRPr="001A2E62" w:rsidRDefault="0011161E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1" w:type="dxa"/>
          </w:tcPr>
          <w:p w14:paraId="7655458C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3.3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</w:tcPr>
          <w:p w14:paraId="7655458D" w14:textId="77777777" w:rsidR="00AD0DE2" w:rsidRPr="001A2E62" w:rsidRDefault="0011161E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0DE2" w:rsidRPr="001A2E62" w14:paraId="76554595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7655458F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3.4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Total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planul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76554590" w14:textId="77777777" w:rsidR="00AD0DE2" w:rsidRPr="001A2E62" w:rsidRDefault="006662BC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03" w:type="dxa"/>
            <w:shd w:val="clear" w:color="auto" w:fill="CCCCCC"/>
          </w:tcPr>
          <w:p w14:paraId="76554591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76554592" w14:textId="77777777" w:rsidR="00AD0DE2" w:rsidRPr="001A2E62" w:rsidRDefault="006662BC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21" w:type="dxa"/>
            <w:shd w:val="clear" w:color="auto" w:fill="CCCCCC"/>
          </w:tcPr>
          <w:p w14:paraId="76554593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3.6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76554594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D0DE2" w:rsidRPr="001A2E62" w14:paraId="76554598" w14:textId="77777777">
        <w:trPr>
          <w:trHeight w:val="230"/>
        </w:trPr>
        <w:tc>
          <w:tcPr>
            <w:tcW w:w="9291" w:type="dxa"/>
            <w:gridSpan w:val="7"/>
          </w:tcPr>
          <w:p w14:paraId="76554596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Distribuţia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fondului</w:t>
            </w:r>
            <w:r w:rsidRPr="001A2E62">
              <w:rPr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timp</w:t>
            </w:r>
          </w:p>
        </w:tc>
        <w:tc>
          <w:tcPr>
            <w:tcW w:w="540" w:type="dxa"/>
          </w:tcPr>
          <w:p w14:paraId="76554597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ore</w:t>
            </w:r>
          </w:p>
        </w:tc>
      </w:tr>
      <w:tr w:rsidR="00AD0DE2" w:rsidRPr="001A2E62" w14:paraId="7655459B" w14:textId="77777777">
        <w:trPr>
          <w:trHeight w:val="244"/>
        </w:trPr>
        <w:tc>
          <w:tcPr>
            <w:tcW w:w="9291" w:type="dxa"/>
            <w:gridSpan w:val="7"/>
          </w:tcPr>
          <w:p w14:paraId="76554599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Studiul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după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manual,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suport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curs,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bibliografie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notițe</w:t>
            </w:r>
          </w:p>
        </w:tc>
        <w:tc>
          <w:tcPr>
            <w:tcW w:w="540" w:type="dxa"/>
          </w:tcPr>
          <w:p w14:paraId="7655459A" w14:textId="77777777" w:rsidR="00AD0DE2" w:rsidRPr="004C7BA7" w:rsidRDefault="001232F6" w:rsidP="004C7B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D0DE2" w:rsidRPr="001A2E62" w14:paraId="7655459E" w14:textId="77777777">
        <w:trPr>
          <w:trHeight w:val="230"/>
        </w:trPr>
        <w:tc>
          <w:tcPr>
            <w:tcW w:w="9291" w:type="dxa"/>
            <w:gridSpan w:val="7"/>
          </w:tcPr>
          <w:p w14:paraId="7655459C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Documentare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suplimentară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bibliotecă,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platformele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electronice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specialitate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şi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teren</w:t>
            </w:r>
          </w:p>
        </w:tc>
        <w:tc>
          <w:tcPr>
            <w:tcW w:w="540" w:type="dxa"/>
          </w:tcPr>
          <w:p w14:paraId="7655459D" w14:textId="77777777" w:rsidR="00AD0DE2" w:rsidRPr="004C7BA7" w:rsidRDefault="001232F6" w:rsidP="004C7B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D0DE2" w:rsidRPr="001A2E62" w14:paraId="765545A1" w14:textId="77777777">
        <w:trPr>
          <w:trHeight w:val="241"/>
        </w:trPr>
        <w:tc>
          <w:tcPr>
            <w:tcW w:w="9291" w:type="dxa"/>
            <w:gridSpan w:val="7"/>
          </w:tcPr>
          <w:p w14:paraId="7655459F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Pregătire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seminarii/laboratoare,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teme,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referate,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portofolii</w:t>
            </w:r>
            <w:r w:rsidRPr="001A2E62">
              <w:rPr>
                <w:spacing w:val="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eseuri</w:t>
            </w:r>
          </w:p>
        </w:tc>
        <w:tc>
          <w:tcPr>
            <w:tcW w:w="540" w:type="dxa"/>
          </w:tcPr>
          <w:p w14:paraId="765545A0" w14:textId="77777777" w:rsidR="00AD0DE2" w:rsidRPr="004C7BA7" w:rsidRDefault="004C7BA7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 w:rsidRPr="004C7BA7">
              <w:rPr>
                <w:sz w:val="20"/>
                <w:szCs w:val="20"/>
              </w:rPr>
              <w:t>10</w:t>
            </w:r>
          </w:p>
        </w:tc>
      </w:tr>
      <w:tr w:rsidR="00AD0DE2" w:rsidRPr="001A2E62" w14:paraId="765545A4" w14:textId="77777777">
        <w:trPr>
          <w:trHeight w:val="230"/>
        </w:trPr>
        <w:tc>
          <w:tcPr>
            <w:tcW w:w="9291" w:type="dxa"/>
            <w:gridSpan w:val="7"/>
          </w:tcPr>
          <w:p w14:paraId="765545A2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Tutoriat</w:t>
            </w:r>
          </w:p>
        </w:tc>
        <w:tc>
          <w:tcPr>
            <w:tcW w:w="540" w:type="dxa"/>
          </w:tcPr>
          <w:p w14:paraId="765545A3" w14:textId="77777777" w:rsidR="00AD0DE2" w:rsidRPr="004C7BA7" w:rsidRDefault="001232F6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D0DE2" w:rsidRPr="001A2E62" w14:paraId="765545A7" w14:textId="77777777">
        <w:trPr>
          <w:trHeight w:val="230"/>
        </w:trPr>
        <w:tc>
          <w:tcPr>
            <w:tcW w:w="9291" w:type="dxa"/>
            <w:gridSpan w:val="7"/>
          </w:tcPr>
          <w:p w14:paraId="765545A5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Examinări</w:t>
            </w:r>
          </w:p>
        </w:tc>
        <w:tc>
          <w:tcPr>
            <w:tcW w:w="540" w:type="dxa"/>
          </w:tcPr>
          <w:p w14:paraId="765545A6" w14:textId="77777777" w:rsidR="00AD0DE2" w:rsidRPr="004C7BA7" w:rsidRDefault="004C7BA7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 w:rsidRPr="004C7BA7">
              <w:rPr>
                <w:sz w:val="20"/>
                <w:szCs w:val="20"/>
              </w:rPr>
              <w:t>5</w:t>
            </w:r>
          </w:p>
        </w:tc>
      </w:tr>
      <w:tr w:rsidR="00AD0DE2" w:rsidRPr="001A2E62" w14:paraId="765545AA" w14:textId="77777777">
        <w:trPr>
          <w:trHeight w:val="230"/>
        </w:trPr>
        <w:tc>
          <w:tcPr>
            <w:tcW w:w="9291" w:type="dxa"/>
            <w:gridSpan w:val="7"/>
          </w:tcPr>
          <w:p w14:paraId="765545A8" w14:textId="77777777" w:rsidR="00AD0DE2" w:rsidRPr="001A2E62" w:rsidRDefault="006E547D" w:rsidP="006E547D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Alte</w:t>
            </w:r>
            <w:r w:rsidRPr="001A2E62">
              <w:rPr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activităţi</w:t>
            </w:r>
            <w:r>
              <w:rPr>
                <w:sz w:val="20"/>
                <w:szCs w:val="20"/>
              </w:rPr>
              <w:t xml:space="preserve"> (consultații, examinare finală)</w:t>
            </w:r>
          </w:p>
        </w:tc>
        <w:tc>
          <w:tcPr>
            <w:tcW w:w="540" w:type="dxa"/>
          </w:tcPr>
          <w:p w14:paraId="765545A9" w14:textId="77777777" w:rsidR="00AD0DE2" w:rsidRPr="004C7BA7" w:rsidRDefault="001232F6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D0DE2" w:rsidRPr="001A2E62" w14:paraId="765545AE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765545AB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3.7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studiu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765545AC" w14:textId="77777777" w:rsidR="00AD0DE2" w:rsidRPr="001A2E62" w:rsidRDefault="001232F6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765545AD" w14:textId="77777777" w:rsidR="00AD0DE2" w:rsidRPr="001A2E62" w:rsidRDefault="00AD0DE2" w:rsidP="001A2E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1A2E62" w14:paraId="765545B2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765545AF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3.9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pe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765545B0" w14:textId="77777777" w:rsidR="00AD0DE2" w:rsidRPr="001A2E62" w:rsidRDefault="006662BC" w:rsidP="001232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32F6">
              <w:rPr>
                <w:sz w:val="20"/>
                <w:szCs w:val="20"/>
              </w:rPr>
              <w:t>00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65545B1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  <w:tr w:rsidR="00AD0DE2" w:rsidRPr="001A2E62" w14:paraId="765545B6" w14:textId="77777777">
        <w:trPr>
          <w:trHeight w:val="232"/>
        </w:trPr>
        <w:tc>
          <w:tcPr>
            <w:tcW w:w="2989" w:type="dxa"/>
            <w:shd w:val="clear" w:color="auto" w:fill="CCCCCC"/>
          </w:tcPr>
          <w:p w14:paraId="765545B3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pacing w:val="-4"/>
                <w:sz w:val="20"/>
                <w:szCs w:val="20"/>
              </w:rPr>
              <w:t>3.</w:t>
            </w:r>
            <w:r w:rsidRPr="001A2E6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10</w:t>
            </w:r>
            <w:r w:rsidRPr="001A2E6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Numărul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de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765545B4" w14:textId="77777777" w:rsidR="00AD0DE2" w:rsidRPr="001A2E62" w:rsidRDefault="001232F6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65545B5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</w:tbl>
    <w:p w14:paraId="765545B7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7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342"/>
      </w:tblGrid>
      <w:tr w:rsidR="00AD0DE2" w:rsidRPr="00C56EF5" w14:paraId="765545BA" w14:textId="77777777" w:rsidTr="00C56EF5">
        <w:trPr>
          <w:trHeight w:val="475"/>
        </w:trPr>
        <w:tc>
          <w:tcPr>
            <w:tcW w:w="1581" w:type="dxa"/>
          </w:tcPr>
          <w:p w14:paraId="765545B8" w14:textId="77777777" w:rsidR="00AD0DE2" w:rsidRPr="00C56EF5" w:rsidRDefault="00A531B3" w:rsidP="00C56EF5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4.1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4"/>
                <w:sz w:val="20"/>
              </w:rPr>
              <w:t xml:space="preserve"> </w:t>
            </w:r>
            <w:r w:rsidRPr="00C56EF5">
              <w:rPr>
                <w:sz w:val="20"/>
              </w:rPr>
              <w:t>curriculum</w:t>
            </w:r>
          </w:p>
        </w:tc>
        <w:tc>
          <w:tcPr>
            <w:tcW w:w="8342" w:type="dxa"/>
          </w:tcPr>
          <w:p w14:paraId="765545B9" w14:textId="77777777" w:rsidR="00AD0DE2" w:rsidRPr="00C56EF5" w:rsidRDefault="003472C1" w:rsidP="003472C1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 xml:space="preserve">  Nu este cazul</w:t>
            </w:r>
          </w:p>
        </w:tc>
      </w:tr>
      <w:tr w:rsidR="00AD0DE2" w:rsidRPr="00C56EF5" w14:paraId="765545BD" w14:textId="77777777" w:rsidTr="00C56EF5">
        <w:trPr>
          <w:trHeight w:val="474"/>
        </w:trPr>
        <w:tc>
          <w:tcPr>
            <w:tcW w:w="1581" w:type="dxa"/>
          </w:tcPr>
          <w:p w14:paraId="765545BB" w14:textId="77777777" w:rsidR="00AD0DE2" w:rsidRPr="00C56EF5" w:rsidRDefault="00A531B3" w:rsidP="00C56EF5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4.2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3"/>
                <w:sz w:val="20"/>
              </w:rPr>
              <w:t xml:space="preserve"> </w:t>
            </w:r>
            <w:r w:rsidRPr="00C56EF5">
              <w:rPr>
                <w:sz w:val="20"/>
              </w:rPr>
              <w:t>competenţe</w:t>
            </w:r>
          </w:p>
        </w:tc>
        <w:tc>
          <w:tcPr>
            <w:tcW w:w="8342" w:type="dxa"/>
          </w:tcPr>
          <w:p w14:paraId="765545BC" w14:textId="77777777" w:rsidR="00AD0DE2" w:rsidRPr="00C56EF5" w:rsidRDefault="00B13E3D" w:rsidP="003472C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  <w:tab w:val="left" w:pos="545"/>
                <w:tab w:val="left" w:pos="971"/>
              </w:tabs>
              <w:ind w:left="545" w:hanging="218"/>
              <w:rPr>
                <w:sz w:val="20"/>
              </w:rPr>
            </w:pPr>
            <w:r>
              <w:rPr>
                <w:sz w:val="20"/>
              </w:rPr>
              <w:t>Nu este cazul</w:t>
            </w:r>
          </w:p>
        </w:tc>
      </w:tr>
    </w:tbl>
    <w:p w14:paraId="765545BE" w14:textId="77777777" w:rsidR="00AD0DE2" w:rsidRPr="00C56EF5" w:rsidRDefault="00A531B3" w:rsidP="00C56EF5">
      <w:pPr>
        <w:pStyle w:val="ListParagraph"/>
        <w:numPr>
          <w:ilvl w:val="0"/>
          <w:numId w:val="1"/>
        </w:numPr>
        <w:tabs>
          <w:tab w:val="left" w:pos="502"/>
        </w:tabs>
        <w:ind w:hanging="202"/>
        <w:rPr>
          <w:sz w:val="20"/>
          <w:szCs w:val="20"/>
        </w:rPr>
      </w:pPr>
      <w:r w:rsidRPr="00C56EF5">
        <w:rPr>
          <w:b/>
          <w:sz w:val="20"/>
          <w:szCs w:val="20"/>
        </w:rPr>
        <w:t>Condiţii</w:t>
      </w:r>
      <w:r w:rsidRPr="00C56EF5">
        <w:rPr>
          <w:b/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(acolo</w:t>
      </w:r>
      <w:r w:rsidRPr="00C56EF5">
        <w:rPr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unde</w:t>
      </w:r>
      <w:r w:rsidRPr="00C56EF5">
        <w:rPr>
          <w:spacing w:val="-3"/>
          <w:sz w:val="20"/>
          <w:szCs w:val="20"/>
        </w:rPr>
        <w:t xml:space="preserve"> </w:t>
      </w:r>
      <w:r w:rsidRPr="00C56EF5">
        <w:rPr>
          <w:sz w:val="20"/>
          <w:szCs w:val="20"/>
        </w:rPr>
        <w:t>este</w:t>
      </w:r>
      <w:r w:rsidRPr="00C56EF5">
        <w:rPr>
          <w:spacing w:val="-4"/>
          <w:sz w:val="20"/>
          <w:szCs w:val="20"/>
        </w:rPr>
        <w:t xml:space="preserve"> </w:t>
      </w:r>
      <w:r w:rsidRPr="00C56EF5">
        <w:rPr>
          <w:sz w:val="20"/>
          <w:szCs w:val="20"/>
        </w:rPr>
        <w:t>cazul)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648"/>
        <w:gridCol w:w="1593"/>
        <w:gridCol w:w="7581"/>
        <w:gridCol w:w="8"/>
      </w:tblGrid>
      <w:tr w:rsidR="00AD0DE2" w:rsidRPr="00C56EF5" w14:paraId="765545C2" w14:textId="77777777" w:rsidTr="00FB0294">
        <w:trPr>
          <w:gridAfter w:val="1"/>
          <w:wAfter w:w="8" w:type="dxa"/>
          <w:trHeight w:val="458"/>
        </w:trPr>
        <w:tc>
          <w:tcPr>
            <w:tcW w:w="2249" w:type="dxa"/>
            <w:gridSpan w:val="3"/>
          </w:tcPr>
          <w:p w14:paraId="765545BF" w14:textId="77777777" w:rsidR="00AD0DE2" w:rsidRPr="00C56EF5" w:rsidRDefault="00A531B3" w:rsidP="00C56EF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5.1.</w:t>
            </w:r>
            <w:r w:rsidRPr="00C56EF5">
              <w:rPr>
                <w:spacing w:val="-2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</w:t>
            </w:r>
            <w:r w:rsidRPr="00C56EF5">
              <w:rPr>
                <w:spacing w:val="-3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desfăşurare</w:t>
            </w:r>
            <w:r w:rsidRPr="00C56EF5">
              <w:rPr>
                <w:spacing w:val="-1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a</w:t>
            </w:r>
          </w:p>
          <w:p w14:paraId="765545C0" w14:textId="77777777" w:rsidR="00DD1585" w:rsidRPr="00C56EF5" w:rsidRDefault="00DD1585" w:rsidP="00DD158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C</w:t>
            </w:r>
            <w:r w:rsidR="00A531B3" w:rsidRPr="00C56EF5">
              <w:rPr>
                <w:sz w:val="20"/>
                <w:szCs w:val="20"/>
              </w:rPr>
              <w:t>ursului</w:t>
            </w:r>
          </w:p>
        </w:tc>
        <w:tc>
          <w:tcPr>
            <w:tcW w:w="7581" w:type="dxa"/>
          </w:tcPr>
          <w:p w14:paraId="765545C1" w14:textId="77777777" w:rsidR="00AD0DE2" w:rsidRPr="00C56EF5" w:rsidRDefault="00DD1585" w:rsidP="00FD1AD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11" w:firstLine="0"/>
              <w:rPr>
                <w:sz w:val="20"/>
                <w:szCs w:val="20"/>
              </w:rPr>
            </w:pPr>
            <w:r w:rsidRPr="00DD1585">
              <w:rPr>
                <w:sz w:val="20"/>
                <w:szCs w:val="20"/>
              </w:rPr>
              <w:t xml:space="preserve">Acces la internet, utilizarea platformei MS Teams, Google Meet, </w:t>
            </w:r>
            <w:r w:rsidR="00FD1AD5">
              <w:rPr>
                <w:sz w:val="20"/>
                <w:szCs w:val="20"/>
              </w:rPr>
              <w:t>WhatsA</w:t>
            </w:r>
            <w:r w:rsidR="00FD1AD5" w:rsidRPr="00DD1585">
              <w:rPr>
                <w:sz w:val="20"/>
                <w:szCs w:val="20"/>
              </w:rPr>
              <w:t>pp</w:t>
            </w:r>
            <w:r w:rsidRPr="00DD1585">
              <w:rPr>
                <w:sz w:val="20"/>
                <w:szCs w:val="20"/>
              </w:rPr>
              <w:t>, Viber</w:t>
            </w:r>
            <w:r w:rsidR="00FD1AD5">
              <w:rPr>
                <w:sz w:val="20"/>
                <w:szCs w:val="20"/>
              </w:rPr>
              <w:t>, Zoom</w:t>
            </w:r>
            <w:r w:rsidRPr="00C56EF5">
              <w:rPr>
                <w:w w:val="99"/>
                <w:sz w:val="20"/>
                <w:szCs w:val="20"/>
              </w:rPr>
              <w:t xml:space="preserve"> </w:t>
            </w:r>
          </w:p>
        </w:tc>
      </w:tr>
      <w:tr w:rsidR="00AD0DE2" w:rsidRPr="00C56EF5" w14:paraId="765545C5" w14:textId="77777777" w:rsidTr="00FB0294">
        <w:trPr>
          <w:gridAfter w:val="1"/>
          <w:wAfter w:w="8" w:type="dxa"/>
          <w:trHeight w:val="474"/>
        </w:trPr>
        <w:tc>
          <w:tcPr>
            <w:tcW w:w="2249" w:type="dxa"/>
            <w:gridSpan w:val="3"/>
          </w:tcPr>
          <w:p w14:paraId="765545C3" w14:textId="77777777" w:rsidR="00AD0DE2" w:rsidRPr="00C56EF5" w:rsidRDefault="00A531B3" w:rsidP="00C56EF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5.2. de desfășurare a</w:t>
            </w:r>
            <w:r w:rsidRPr="00C56EF5">
              <w:rPr>
                <w:spacing w:val="1"/>
                <w:sz w:val="20"/>
                <w:szCs w:val="20"/>
              </w:rPr>
              <w:t xml:space="preserve"> </w:t>
            </w:r>
            <w:r w:rsidRPr="00C56EF5">
              <w:rPr>
                <w:spacing w:val="-1"/>
                <w:sz w:val="20"/>
                <w:szCs w:val="20"/>
              </w:rPr>
              <w:t>seminarului/laboratorului</w:t>
            </w:r>
          </w:p>
        </w:tc>
        <w:tc>
          <w:tcPr>
            <w:tcW w:w="7581" w:type="dxa"/>
          </w:tcPr>
          <w:p w14:paraId="765545C4" w14:textId="77777777" w:rsidR="00AD0DE2" w:rsidRPr="00C56EF5" w:rsidRDefault="00DD1585" w:rsidP="00FD1AD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  <w:tab w:val="left" w:pos="308"/>
              </w:tabs>
              <w:ind w:left="111" w:firstLine="0"/>
              <w:rPr>
                <w:sz w:val="20"/>
                <w:szCs w:val="20"/>
              </w:rPr>
            </w:pPr>
            <w:r w:rsidRPr="00DD1585">
              <w:rPr>
                <w:sz w:val="20"/>
                <w:szCs w:val="20"/>
              </w:rPr>
              <w:t>Acces la internet, utilizarea platform</w:t>
            </w:r>
            <w:r w:rsidR="00FD1AD5">
              <w:rPr>
                <w:sz w:val="20"/>
                <w:szCs w:val="20"/>
              </w:rPr>
              <w:t>ei MS Teams, Google Meet, WhatsA</w:t>
            </w:r>
            <w:r w:rsidRPr="00DD1585">
              <w:rPr>
                <w:sz w:val="20"/>
                <w:szCs w:val="20"/>
              </w:rPr>
              <w:t>pp, Viber</w:t>
            </w:r>
            <w:r w:rsidR="00FD1AD5">
              <w:rPr>
                <w:sz w:val="20"/>
                <w:szCs w:val="20"/>
              </w:rPr>
              <w:t>, Zoom</w:t>
            </w:r>
          </w:p>
        </w:tc>
      </w:tr>
      <w:tr w:rsidR="00FB0294" w14:paraId="765545C7" w14:textId="77777777" w:rsidTr="00FB0294">
        <w:trPr>
          <w:gridBefore w:val="1"/>
          <w:wBefore w:w="8" w:type="dxa"/>
          <w:trHeight w:val="259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  <w:shd w:val="clear" w:color="auto" w:fill="CCCCCC"/>
          </w:tcPr>
          <w:p w14:paraId="765545C6" w14:textId="77777777" w:rsidR="00FB0294" w:rsidRDefault="00FB0294" w:rsidP="00273BC0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FB0294" w14:paraId="765545CC" w14:textId="77777777" w:rsidTr="00FB0294">
        <w:trPr>
          <w:gridBefore w:val="1"/>
          <w:wBefore w:w="8" w:type="dxa"/>
          <w:trHeight w:val="1569"/>
        </w:trPr>
        <w:tc>
          <w:tcPr>
            <w:tcW w:w="648" w:type="dxa"/>
            <w:shd w:val="clear" w:color="auto" w:fill="CCCCCC"/>
            <w:textDirection w:val="btLr"/>
          </w:tcPr>
          <w:p w14:paraId="765545C8" w14:textId="77777777" w:rsidR="00FB0294" w:rsidRDefault="00FB0294" w:rsidP="00273BC0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182" w:type="dxa"/>
            <w:gridSpan w:val="3"/>
            <w:shd w:val="clear" w:color="auto" w:fill="CCCCCC"/>
          </w:tcPr>
          <w:p w14:paraId="765545C9" w14:textId="77777777" w:rsidR="00FB0294" w:rsidRPr="00FB0294" w:rsidRDefault="00FB0294" w:rsidP="00273BC0">
            <w:pPr>
              <w:jc w:val="both"/>
              <w:rPr>
                <w:sz w:val="20"/>
                <w:szCs w:val="20"/>
              </w:rPr>
            </w:pPr>
            <w:r w:rsidRPr="00FB0294">
              <w:rPr>
                <w:sz w:val="20"/>
                <w:szCs w:val="20"/>
              </w:rPr>
              <w:t>CP1 Competenţe curriculare privind noțiunile fundamentale minime din domeniul medical, educaţie fizică şi sport, sport adaptat, psihopedagogie specială, psihologie generală şi patologică și asistenţă socială.</w:t>
            </w:r>
          </w:p>
          <w:p w14:paraId="765545CA" w14:textId="77777777" w:rsidR="00FB0294" w:rsidRPr="00FB0294" w:rsidRDefault="00FB0294" w:rsidP="00273BC0">
            <w:pPr>
              <w:jc w:val="both"/>
              <w:rPr>
                <w:sz w:val="20"/>
                <w:szCs w:val="20"/>
              </w:rPr>
            </w:pPr>
            <w:r w:rsidRPr="00FB0294">
              <w:rPr>
                <w:sz w:val="20"/>
                <w:szCs w:val="20"/>
              </w:rPr>
              <w:t>CP2 Evaluarea și planificarea în vederea implementării programelor de recuperare kinetoterapeutică a pacienților /beneficiarilor/sportivilor (evaluarea somato-funcțională).</w:t>
            </w:r>
          </w:p>
          <w:p w14:paraId="765545CB" w14:textId="77777777" w:rsidR="00FB0294" w:rsidRPr="00FB0294" w:rsidRDefault="00FB0294" w:rsidP="00273BC0">
            <w:pPr>
              <w:jc w:val="both"/>
              <w:rPr>
                <w:sz w:val="20"/>
                <w:szCs w:val="20"/>
              </w:rPr>
            </w:pPr>
            <w:r w:rsidRPr="00FB0294">
              <w:rPr>
                <w:sz w:val="20"/>
                <w:szCs w:val="20"/>
              </w:rPr>
              <w:t>CP3 Programe de kinetoterapie, adresate pacienților/beneficiarilor diferenţiate prin (vârstă, gen, patologie, dizabilităţile prezente, ramura de sport practicată, nivelul socio-cultural, condiţiile materiale etc.), cu caracter profilactic (primar, secundar sau terţiar), curativ sau de recuperare în baza diagnosticului clinic.</w:t>
            </w:r>
          </w:p>
        </w:tc>
      </w:tr>
      <w:tr w:rsidR="00FB0294" w14:paraId="765545D1" w14:textId="77777777" w:rsidTr="00FB0294">
        <w:trPr>
          <w:gridBefore w:val="1"/>
          <w:wBefore w:w="8" w:type="dxa"/>
          <w:trHeight w:val="1506"/>
        </w:trPr>
        <w:tc>
          <w:tcPr>
            <w:tcW w:w="648" w:type="dxa"/>
            <w:shd w:val="clear" w:color="auto" w:fill="CCCCCC"/>
            <w:textDirection w:val="btLr"/>
          </w:tcPr>
          <w:p w14:paraId="765545CD" w14:textId="77777777" w:rsidR="00FB0294" w:rsidRDefault="00FB0294" w:rsidP="00273BC0">
            <w:pPr>
              <w:pStyle w:val="TableParagraph"/>
              <w:spacing w:before="86" w:line="247" w:lineRule="auto"/>
              <w:ind w:left="113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</w:t>
            </w:r>
          </w:p>
        </w:tc>
        <w:tc>
          <w:tcPr>
            <w:tcW w:w="9182" w:type="dxa"/>
            <w:gridSpan w:val="3"/>
            <w:shd w:val="clear" w:color="auto" w:fill="CCCCCC"/>
          </w:tcPr>
          <w:p w14:paraId="765545CE" w14:textId="77777777" w:rsidR="00FB0294" w:rsidRPr="00FB0294" w:rsidRDefault="00FB0294" w:rsidP="00273BC0">
            <w:pPr>
              <w:widowControl/>
              <w:adjustRightInd w:val="0"/>
              <w:rPr>
                <w:bCs/>
                <w:sz w:val="20"/>
                <w:szCs w:val="20"/>
              </w:rPr>
            </w:pPr>
            <w:r w:rsidRPr="00FB0294">
              <w:rPr>
                <w:bCs/>
                <w:sz w:val="20"/>
                <w:szCs w:val="20"/>
              </w:rPr>
              <w:t>CT1 Conceperea,  realizarea și implementarea unui program kinetoterapeutic în condiţii de autonomie și/sau cu asistenţă calificată.</w:t>
            </w:r>
          </w:p>
          <w:p w14:paraId="765545CF" w14:textId="77777777" w:rsidR="00FB0294" w:rsidRPr="00FB0294" w:rsidRDefault="00FB0294" w:rsidP="00273BC0">
            <w:pPr>
              <w:widowControl/>
              <w:adjustRightInd w:val="0"/>
              <w:rPr>
                <w:bCs/>
                <w:sz w:val="20"/>
                <w:szCs w:val="20"/>
              </w:rPr>
            </w:pPr>
            <w:r w:rsidRPr="00FB0294">
              <w:rPr>
                <w:bCs/>
                <w:sz w:val="20"/>
                <w:szCs w:val="20"/>
              </w:rPr>
              <w:t>CT2 Capacitatea de organizare şi de lucru în echipa multidisciplinară de intervenţie.</w:t>
            </w:r>
          </w:p>
          <w:p w14:paraId="765545D0" w14:textId="77777777" w:rsidR="00FB0294" w:rsidRPr="00FB0294" w:rsidRDefault="00FB0294" w:rsidP="00273BC0">
            <w:pPr>
              <w:widowControl/>
              <w:adjustRightInd w:val="0"/>
              <w:rPr>
                <w:bCs/>
                <w:sz w:val="20"/>
                <w:szCs w:val="20"/>
              </w:rPr>
            </w:pPr>
            <w:r w:rsidRPr="00FB0294">
              <w:rPr>
                <w:bCs/>
                <w:sz w:val="20"/>
                <w:szCs w:val="20"/>
              </w:rPr>
              <w:t>CT3 Capacitatea de însuşire de noi specializări specifice fizio-kinetoterapeutice și capacitatea de comunicare într-o limbă de circulaţie internaţională.</w:t>
            </w:r>
          </w:p>
        </w:tc>
      </w:tr>
    </w:tbl>
    <w:p w14:paraId="765545D2" w14:textId="77777777" w:rsidR="00AD0DE2" w:rsidRDefault="00AD0DE2">
      <w:pPr>
        <w:spacing w:line="241" w:lineRule="exact"/>
        <w:rPr>
          <w:rFonts w:ascii="Symbol" w:hAnsi="Symbol"/>
          <w:sz w:val="20"/>
        </w:rPr>
        <w:sectPr w:rsidR="00AD0DE2">
          <w:type w:val="continuous"/>
          <w:pgSz w:w="12240" w:h="15840"/>
          <w:pgMar w:top="1360" w:right="600" w:bottom="280" w:left="1500" w:header="720" w:footer="720" w:gutter="0"/>
          <w:cols w:space="720"/>
        </w:sectPr>
      </w:pPr>
    </w:p>
    <w:p w14:paraId="765545D3" w14:textId="77777777" w:rsidR="00D00B7A" w:rsidRDefault="00A531B3" w:rsidP="00BF4CEE">
      <w:pPr>
        <w:spacing w:before="91" w:after="8"/>
        <w:ind w:left="300"/>
        <w:rPr>
          <w:sz w:val="20"/>
        </w:rPr>
      </w:pPr>
      <w:r>
        <w:rPr>
          <w:b/>
          <w:sz w:val="20"/>
        </w:rPr>
        <w:lastRenderedPageBreak/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5"/>
      </w:tblGrid>
      <w:tr w:rsidR="00AD0DE2" w:rsidRPr="005775F9" w14:paraId="765545D7" w14:textId="77777777" w:rsidTr="00474512">
        <w:trPr>
          <w:trHeight w:val="244"/>
        </w:trPr>
        <w:tc>
          <w:tcPr>
            <w:tcW w:w="2268" w:type="dxa"/>
            <w:shd w:val="clear" w:color="auto" w:fill="D9D9D9"/>
          </w:tcPr>
          <w:p w14:paraId="765545D4" w14:textId="77777777" w:rsidR="00AD0DE2" w:rsidRDefault="00A531B3" w:rsidP="005775F9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7.1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Obiectivul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general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disciplinei</w:t>
            </w:r>
          </w:p>
          <w:p w14:paraId="765545D5" w14:textId="77777777" w:rsidR="00DD1585" w:rsidRPr="005775F9" w:rsidRDefault="00DD1585" w:rsidP="005775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D9D9D9"/>
          </w:tcPr>
          <w:p w14:paraId="765545D6" w14:textId="77777777" w:rsidR="00F64744" w:rsidRPr="005775F9" w:rsidRDefault="00E56144" w:rsidP="00E56144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left="97" w:firstLine="0"/>
              <w:jc w:val="both"/>
              <w:rPr>
                <w:sz w:val="20"/>
                <w:szCs w:val="20"/>
              </w:rPr>
            </w:pPr>
            <w:r w:rsidRPr="00E56144">
              <w:rPr>
                <w:sz w:val="20"/>
                <w:szCs w:val="20"/>
              </w:rPr>
              <w:t xml:space="preserve">Dobândirea </w:t>
            </w:r>
            <w:r>
              <w:rPr>
                <w:sz w:val="20"/>
                <w:szCs w:val="20"/>
              </w:rPr>
              <w:t>ș</w:t>
            </w:r>
            <w:r w:rsidRPr="00E56144">
              <w:rPr>
                <w:sz w:val="20"/>
                <w:szCs w:val="20"/>
              </w:rPr>
              <w:t xml:space="preserve">i înţelegerea bazei teoretice specifice </w:t>
            </w:r>
            <w:r>
              <w:rPr>
                <w:sz w:val="20"/>
                <w:szCs w:val="20"/>
              </w:rPr>
              <w:t>Asistenței sociale</w:t>
            </w:r>
            <w:r w:rsidRPr="00E56144">
              <w:rPr>
                <w:sz w:val="20"/>
                <w:szCs w:val="20"/>
              </w:rPr>
              <w:t>, a abilităţilor de aplicare în practică a acestor cunoştinţe, ca şi formarea deprinderii de a acţiona autonom pentru a observa, analiza, interpreta şi oferi soluţii problemelor concrete apărute în cadrul activităţilor de kinetoterapie.</w:t>
            </w:r>
          </w:p>
        </w:tc>
      </w:tr>
      <w:tr w:rsidR="00AD0DE2" w:rsidRPr="005775F9" w14:paraId="765545E2" w14:textId="77777777" w:rsidTr="00474512">
        <w:trPr>
          <w:trHeight w:val="914"/>
        </w:trPr>
        <w:tc>
          <w:tcPr>
            <w:tcW w:w="2268" w:type="dxa"/>
            <w:shd w:val="clear" w:color="auto" w:fill="D9D9D9"/>
          </w:tcPr>
          <w:p w14:paraId="765545D8" w14:textId="77777777" w:rsidR="00DD1585" w:rsidRDefault="00A531B3" w:rsidP="00DD1585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7.2</w:t>
            </w:r>
            <w:r w:rsidR="003472C1">
              <w:rPr>
                <w:sz w:val="20"/>
                <w:szCs w:val="20"/>
              </w:rPr>
              <w:t xml:space="preserve"> 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Obiectivele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specifice</w:t>
            </w:r>
          </w:p>
          <w:p w14:paraId="765545D9" w14:textId="77777777" w:rsidR="00DD1585" w:rsidRPr="005775F9" w:rsidRDefault="00DD1585" w:rsidP="00DD15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D9D9D9"/>
          </w:tcPr>
          <w:p w14:paraId="765545DA" w14:textId="77777777" w:rsidR="00E56144" w:rsidRPr="00E56144" w:rsidRDefault="00E56144" w:rsidP="00E56144">
            <w:pPr>
              <w:pStyle w:val="TableParagraph"/>
              <w:tabs>
                <w:tab w:val="left" w:pos="331"/>
              </w:tabs>
              <w:ind w:left="97"/>
              <w:rPr>
                <w:sz w:val="20"/>
                <w:szCs w:val="20"/>
              </w:rPr>
            </w:pPr>
            <w:r w:rsidRPr="00E56144">
              <w:rPr>
                <w:sz w:val="20"/>
                <w:szCs w:val="20"/>
              </w:rPr>
              <w:t>La finalizarea cu succes a acestei discipline, studenţii vor fi capabili să:</w:t>
            </w:r>
          </w:p>
          <w:p w14:paraId="765545DB" w14:textId="77777777" w:rsidR="00E56144" w:rsidRPr="00E56144" w:rsidRDefault="00E56144" w:rsidP="00E5614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 w:rsidRPr="00E56144">
              <w:rPr>
                <w:sz w:val="20"/>
                <w:szCs w:val="20"/>
              </w:rPr>
              <w:t xml:space="preserve">familiarizarea cu noţiunile fundamentale ale </w:t>
            </w:r>
            <w:r>
              <w:rPr>
                <w:sz w:val="20"/>
                <w:szCs w:val="20"/>
              </w:rPr>
              <w:t>as</w:t>
            </w:r>
            <w:r w:rsidRPr="00E5614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stenței sociale</w:t>
            </w:r>
            <w:r w:rsidRPr="00E56144">
              <w:rPr>
                <w:sz w:val="20"/>
                <w:szCs w:val="20"/>
              </w:rPr>
              <w:t>;</w:t>
            </w:r>
          </w:p>
          <w:p w14:paraId="765545DC" w14:textId="77777777" w:rsidR="00E56144" w:rsidRPr="00E56144" w:rsidRDefault="00E56144" w:rsidP="00E5614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 w:rsidRPr="00E56144">
              <w:rPr>
                <w:sz w:val="20"/>
                <w:szCs w:val="20"/>
              </w:rPr>
              <w:t>cunoaşterea proceselor psihice implicate în procesul de învăţare motrică şi inteligentă;</w:t>
            </w:r>
          </w:p>
          <w:p w14:paraId="765545DD" w14:textId="77777777" w:rsidR="00E56144" w:rsidRPr="00E56144" w:rsidRDefault="00E56144" w:rsidP="00E5614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 w:rsidRPr="00E56144">
              <w:rPr>
                <w:sz w:val="20"/>
                <w:szCs w:val="20"/>
              </w:rPr>
              <w:t>dezvoltarea aptitudinilor de comunicare în contexte educaţionale și terapeutice;</w:t>
            </w:r>
          </w:p>
          <w:p w14:paraId="765545DE" w14:textId="77777777" w:rsidR="00E56144" w:rsidRPr="00E56144" w:rsidRDefault="00E56144" w:rsidP="00E5614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 w:rsidRPr="00E56144">
              <w:rPr>
                <w:sz w:val="20"/>
                <w:szCs w:val="20"/>
              </w:rPr>
              <w:t xml:space="preserve">cunoaşterea proceselor reglatorii şi a mecanismelor acestora; </w:t>
            </w:r>
          </w:p>
          <w:p w14:paraId="765545DF" w14:textId="77777777" w:rsidR="00E56144" w:rsidRPr="00E56144" w:rsidRDefault="00E56144" w:rsidP="00E5614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 w:rsidRPr="00E56144">
              <w:rPr>
                <w:sz w:val="20"/>
                <w:szCs w:val="20"/>
              </w:rPr>
              <w:t>cunoaşterea unor strategii de management a stresului şi a anxietăţii, în vederea obţinerii reușitei în actul de recuperare/refacere</w:t>
            </w:r>
          </w:p>
          <w:p w14:paraId="765545E0" w14:textId="77777777" w:rsidR="00E56144" w:rsidRPr="00E56144" w:rsidRDefault="00E56144" w:rsidP="00E5614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 w:rsidRPr="00E56144">
              <w:rPr>
                <w:sz w:val="20"/>
                <w:szCs w:val="20"/>
              </w:rPr>
              <w:t>formarea şi exersarea capacităţilor de lucru în echipă;</w:t>
            </w:r>
          </w:p>
          <w:p w14:paraId="765545E1" w14:textId="77777777" w:rsidR="00B04C64" w:rsidRPr="00D736A2" w:rsidRDefault="00E56144" w:rsidP="00E5614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 w:rsidRPr="00E56144">
              <w:rPr>
                <w:sz w:val="20"/>
                <w:szCs w:val="20"/>
              </w:rPr>
              <w:t>cunoaşterea modalităţilor, strategiilor de prevenire şi înlăturare a potenţialelor pericole şi a comportamentelor nedorite în aria sportului și a kinetoterapiei.</w:t>
            </w:r>
          </w:p>
        </w:tc>
      </w:tr>
    </w:tbl>
    <w:p w14:paraId="765545E3" w14:textId="77777777" w:rsidR="00AD0DE2" w:rsidRDefault="00AD0DE2">
      <w:pPr>
        <w:spacing w:before="6"/>
        <w:rPr>
          <w:sz w:val="21"/>
        </w:rPr>
      </w:pP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3"/>
        <w:gridCol w:w="12"/>
        <w:gridCol w:w="5859"/>
        <w:gridCol w:w="708"/>
        <w:gridCol w:w="1276"/>
        <w:gridCol w:w="142"/>
        <w:gridCol w:w="1276"/>
      </w:tblGrid>
      <w:tr w:rsidR="00AD0DE2" w:rsidRPr="00B04C64" w14:paraId="765545E5" w14:textId="77777777" w:rsidTr="00FB0294">
        <w:trPr>
          <w:trHeight w:val="234"/>
        </w:trPr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</w:tcPr>
          <w:p w14:paraId="765545E4" w14:textId="77777777" w:rsidR="00D00B7A" w:rsidRPr="00B04C64" w:rsidRDefault="00A531B3" w:rsidP="00BF4CEE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B04C64">
              <w:rPr>
                <w:b/>
                <w:sz w:val="20"/>
                <w:szCs w:val="20"/>
              </w:rPr>
              <w:t>8.</w:t>
            </w:r>
            <w:r w:rsidRPr="00B04C6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04C64">
              <w:rPr>
                <w:b/>
                <w:sz w:val="20"/>
                <w:szCs w:val="20"/>
              </w:rPr>
              <w:t>Conţinuturi</w:t>
            </w:r>
          </w:p>
        </w:tc>
      </w:tr>
      <w:tr w:rsidR="00FB0294" w:rsidRPr="00B04C64" w14:paraId="765545EA" w14:textId="77777777" w:rsidTr="00FB0294">
        <w:trPr>
          <w:trHeight w:val="255"/>
        </w:trPr>
        <w:tc>
          <w:tcPr>
            <w:tcW w:w="6521" w:type="dxa"/>
            <w:gridSpan w:val="4"/>
            <w:tcBorders>
              <w:right w:val="single" w:sz="4" w:space="0" w:color="auto"/>
            </w:tcBorders>
            <w:shd w:val="clear" w:color="auto" w:fill="CCCCCC"/>
          </w:tcPr>
          <w:p w14:paraId="765545E6" w14:textId="77777777" w:rsidR="00FB0294" w:rsidRPr="00B04C64" w:rsidRDefault="00FB0294" w:rsidP="00FB0294">
            <w:pPr>
              <w:pStyle w:val="TableParagraph"/>
              <w:ind w:left="107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8.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1 Curs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5E7" w14:textId="77777777" w:rsidR="00FB0294" w:rsidRPr="00B04C64" w:rsidRDefault="00FB0294" w:rsidP="00FB02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ore</w:t>
            </w:r>
          </w:p>
        </w:tc>
        <w:tc>
          <w:tcPr>
            <w:tcW w:w="1418" w:type="dxa"/>
            <w:gridSpan w:val="2"/>
          </w:tcPr>
          <w:p w14:paraId="765545E8" w14:textId="77777777" w:rsidR="00FB0294" w:rsidRPr="00B04C64" w:rsidRDefault="00FB0294" w:rsidP="00B04C64">
            <w:pPr>
              <w:pStyle w:val="TableParagraph"/>
              <w:ind w:left="239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Metode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de</w:t>
            </w:r>
            <w:r w:rsidRPr="00B04C64">
              <w:rPr>
                <w:spacing w:val="-1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predare</w:t>
            </w:r>
          </w:p>
        </w:tc>
        <w:tc>
          <w:tcPr>
            <w:tcW w:w="1276" w:type="dxa"/>
          </w:tcPr>
          <w:p w14:paraId="765545E9" w14:textId="77777777" w:rsidR="00FB0294" w:rsidRPr="00B04C64" w:rsidRDefault="00FB0294" w:rsidP="00F64744">
            <w:pPr>
              <w:pStyle w:val="TableParagraph"/>
              <w:jc w:val="center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Observaţii</w:t>
            </w:r>
          </w:p>
        </w:tc>
      </w:tr>
      <w:tr w:rsidR="00FB0294" w:rsidRPr="00B04C64" w14:paraId="765545FE" w14:textId="77777777" w:rsidTr="00FB0294">
        <w:trPr>
          <w:trHeight w:val="86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765545EB" w14:textId="77777777" w:rsidR="00FB0294" w:rsidRPr="00474512" w:rsidRDefault="00FB0294" w:rsidP="00FB0294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  <w:lang w:val="ro-RO"/>
              </w:rPr>
            </w:pPr>
          </w:p>
          <w:p w14:paraId="765545EC" w14:textId="77777777" w:rsidR="00FB0294" w:rsidRPr="00474512" w:rsidRDefault="00FB0294" w:rsidP="00FB0294">
            <w:pPr>
              <w:pStyle w:val="Default"/>
              <w:ind w:left="720"/>
              <w:rPr>
                <w:sz w:val="20"/>
                <w:szCs w:val="20"/>
                <w:lang w:val="ro-RO"/>
              </w:rPr>
            </w:pPr>
          </w:p>
          <w:p w14:paraId="765545ED" w14:textId="77777777" w:rsidR="00FB0294" w:rsidRPr="00474512" w:rsidRDefault="00FB0294" w:rsidP="00FB0294">
            <w:pPr>
              <w:pStyle w:val="Default"/>
              <w:ind w:left="720"/>
              <w:rPr>
                <w:sz w:val="20"/>
                <w:szCs w:val="20"/>
                <w:lang w:val="ro-RO"/>
              </w:rPr>
            </w:pPr>
          </w:p>
          <w:p w14:paraId="765545EE" w14:textId="77777777" w:rsidR="00FB0294" w:rsidRPr="00474512" w:rsidRDefault="00FB0294" w:rsidP="00FB0294">
            <w:pPr>
              <w:pStyle w:val="Default"/>
              <w:ind w:left="720"/>
              <w:rPr>
                <w:sz w:val="20"/>
                <w:szCs w:val="20"/>
                <w:lang w:val="ro-RO"/>
              </w:rPr>
            </w:pPr>
          </w:p>
          <w:p w14:paraId="765545EF" w14:textId="77777777" w:rsidR="00FB0294" w:rsidRPr="00474512" w:rsidRDefault="00FB0294" w:rsidP="00FB0294">
            <w:pPr>
              <w:pStyle w:val="Default"/>
              <w:ind w:left="720"/>
              <w:rPr>
                <w:sz w:val="20"/>
                <w:szCs w:val="20"/>
                <w:lang w:val="ro-RO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5F0" w14:textId="77777777" w:rsidR="00FB0294" w:rsidRDefault="00FB0294" w:rsidP="00FB0294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474512">
              <w:rPr>
                <w:sz w:val="20"/>
                <w:szCs w:val="20"/>
                <w:lang w:val="ro-RO"/>
              </w:rPr>
              <w:t>Domeniul Asistenței sociale cu aplicaţii în educaţie fizică, sport și</w:t>
            </w:r>
          </w:p>
          <w:p w14:paraId="765545F1" w14:textId="77777777" w:rsidR="00FB0294" w:rsidRPr="00474512" w:rsidRDefault="00FB0294" w:rsidP="00FB0294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474512">
              <w:rPr>
                <w:sz w:val="20"/>
                <w:szCs w:val="20"/>
                <w:lang w:val="ro-RO"/>
              </w:rPr>
              <w:t>Kinetoterapie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74512">
              <w:rPr>
                <w:sz w:val="20"/>
                <w:szCs w:val="20"/>
                <w:lang w:val="ro-RO"/>
              </w:rPr>
              <w:t xml:space="preserve">Scurt istoric. Terminologie.Delimitarea obiectului de studiu al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74512">
              <w:rPr>
                <w:sz w:val="20"/>
                <w:szCs w:val="20"/>
                <w:lang w:val="ro-RO"/>
              </w:rPr>
              <w:t>asistenței sociale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74512">
              <w:rPr>
                <w:sz w:val="20"/>
                <w:szCs w:val="20"/>
                <w:lang w:val="ro-RO"/>
              </w:rPr>
              <w:t>Metode de cercetare utilizate în domeniul asistenței sociale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5F2" w14:textId="77777777" w:rsidR="00FB0294" w:rsidRPr="00474512" w:rsidRDefault="00FB0294" w:rsidP="00FB029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5545F3" w14:textId="77777777" w:rsidR="00FB0294" w:rsidRPr="00474512" w:rsidRDefault="00FB0294" w:rsidP="00FB0294">
            <w:pPr>
              <w:pStyle w:val="TableParagraph"/>
              <w:jc w:val="center"/>
              <w:rPr>
                <w:sz w:val="20"/>
                <w:szCs w:val="20"/>
              </w:rPr>
            </w:pPr>
            <w:r w:rsidRPr="00474512">
              <w:rPr>
                <w:sz w:val="20"/>
                <w:szCs w:val="20"/>
              </w:rPr>
              <w:t>4 ore</w:t>
            </w:r>
          </w:p>
        </w:tc>
        <w:tc>
          <w:tcPr>
            <w:tcW w:w="1418" w:type="dxa"/>
            <w:gridSpan w:val="2"/>
            <w:vMerge w:val="restart"/>
          </w:tcPr>
          <w:p w14:paraId="765545F4" w14:textId="77777777" w:rsidR="00FB0294" w:rsidRDefault="00FB0294" w:rsidP="00273BC0">
            <w:pPr>
              <w:pStyle w:val="TableParagraph"/>
              <w:rPr>
                <w:spacing w:val="1"/>
                <w:sz w:val="20"/>
                <w:szCs w:val="20"/>
              </w:rPr>
            </w:pPr>
          </w:p>
          <w:p w14:paraId="765545F5" w14:textId="77777777" w:rsidR="00FB0294" w:rsidRDefault="00FB0294" w:rsidP="00273BC0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765545F6" w14:textId="77777777" w:rsidR="00FB0294" w:rsidRDefault="00FB0294" w:rsidP="00273BC0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765545F7" w14:textId="77777777" w:rsidR="00FB0294" w:rsidRDefault="00FB0294" w:rsidP="00273BC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Prelegere</w:t>
            </w:r>
          </w:p>
          <w:p w14:paraId="765545F8" w14:textId="77777777" w:rsidR="00FB0294" w:rsidRPr="00B04C64" w:rsidRDefault="00FB0294" w:rsidP="00273BC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Dezbatere</w:t>
            </w:r>
          </w:p>
        </w:tc>
        <w:tc>
          <w:tcPr>
            <w:tcW w:w="1276" w:type="dxa"/>
            <w:vMerge w:val="restart"/>
          </w:tcPr>
          <w:p w14:paraId="765545F9" w14:textId="77777777" w:rsidR="00FB0294" w:rsidRDefault="00FB0294" w:rsidP="00273BC0">
            <w:pPr>
              <w:jc w:val="center"/>
              <w:rPr>
                <w:sz w:val="20"/>
                <w:szCs w:val="20"/>
              </w:rPr>
            </w:pPr>
          </w:p>
          <w:p w14:paraId="765545FA" w14:textId="77777777" w:rsidR="00FB0294" w:rsidRDefault="00FB0294" w:rsidP="00273BC0">
            <w:pPr>
              <w:rPr>
                <w:sz w:val="20"/>
                <w:szCs w:val="20"/>
              </w:rPr>
            </w:pPr>
          </w:p>
          <w:p w14:paraId="765545FB" w14:textId="77777777" w:rsidR="00FB0294" w:rsidRDefault="00FB0294" w:rsidP="00273BC0">
            <w:pPr>
              <w:rPr>
                <w:sz w:val="20"/>
                <w:szCs w:val="20"/>
              </w:rPr>
            </w:pPr>
          </w:p>
          <w:p w14:paraId="765545FC" w14:textId="77777777" w:rsidR="00FB0294" w:rsidRDefault="00FB0294" w:rsidP="00273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Calculator, </w:t>
            </w:r>
          </w:p>
          <w:p w14:paraId="765545FD" w14:textId="77777777" w:rsidR="00FB0294" w:rsidRPr="00B04C64" w:rsidRDefault="00FB0294" w:rsidP="00273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Videoproiector</w:t>
            </w:r>
          </w:p>
        </w:tc>
      </w:tr>
      <w:tr w:rsidR="00FB0294" w:rsidRPr="00B04C64" w14:paraId="76554606" w14:textId="77777777" w:rsidTr="00FB0294">
        <w:trPr>
          <w:trHeight w:val="7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765545FF" w14:textId="77777777" w:rsidR="00FB0294" w:rsidRPr="00474512" w:rsidRDefault="00FB0294" w:rsidP="00FB0294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ro-RO"/>
              </w:rPr>
            </w:pPr>
          </w:p>
          <w:p w14:paraId="76554600" w14:textId="77777777" w:rsidR="00FB0294" w:rsidRPr="00474512" w:rsidRDefault="00FB0294" w:rsidP="00FB0294">
            <w:pPr>
              <w:pStyle w:val="Default"/>
              <w:ind w:left="72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01" w14:textId="77777777" w:rsidR="00FB0294" w:rsidRPr="00474512" w:rsidRDefault="00FB0294" w:rsidP="00FB0294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474512">
              <w:rPr>
                <w:sz w:val="20"/>
                <w:szCs w:val="20"/>
                <w:lang w:val="ro-RO"/>
              </w:rPr>
              <w:t xml:space="preserve">Principii didactice </w:t>
            </w:r>
          </w:p>
          <w:p w14:paraId="76554602" w14:textId="77777777" w:rsidR="00FB0294" w:rsidRPr="00474512" w:rsidRDefault="00FB0294" w:rsidP="00FB0294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474512">
              <w:rPr>
                <w:sz w:val="20"/>
                <w:szCs w:val="20"/>
                <w:lang w:val="ro-RO"/>
              </w:rPr>
              <w:t>Factorii dezvoltării umane (ereditatea, mediul, educația)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03" w14:textId="77777777" w:rsidR="00FB0294" w:rsidRPr="00474512" w:rsidRDefault="00FB0294" w:rsidP="00FB0294">
            <w:pPr>
              <w:jc w:val="center"/>
              <w:rPr>
                <w:sz w:val="20"/>
                <w:szCs w:val="20"/>
              </w:rPr>
            </w:pPr>
            <w:r w:rsidRPr="00474512">
              <w:rPr>
                <w:sz w:val="20"/>
                <w:szCs w:val="20"/>
              </w:rPr>
              <w:t>4 ore</w:t>
            </w:r>
          </w:p>
        </w:tc>
        <w:tc>
          <w:tcPr>
            <w:tcW w:w="1418" w:type="dxa"/>
            <w:gridSpan w:val="2"/>
            <w:vMerge/>
          </w:tcPr>
          <w:p w14:paraId="76554604" w14:textId="77777777" w:rsidR="00FB0294" w:rsidRPr="00474512" w:rsidRDefault="00FB0294" w:rsidP="00D2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554605" w14:textId="77777777" w:rsidR="00FB0294" w:rsidRPr="00474512" w:rsidRDefault="00FB0294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FB0294" w:rsidRPr="00B04C64" w14:paraId="76554610" w14:textId="77777777" w:rsidTr="00FB0294">
        <w:trPr>
          <w:trHeight w:val="229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76554607" w14:textId="77777777" w:rsidR="00FB0294" w:rsidRPr="00474512" w:rsidRDefault="00FB0294" w:rsidP="00FB0294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  <w:lang w:val="en-US"/>
              </w:rPr>
            </w:pPr>
          </w:p>
          <w:p w14:paraId="76554608" w14:textId="77777777" w:rsidR="00FB0294" w:rsidRPr="00474512" w:rsidRDefault="00FB0294" w:rsidP="00FB0294">
            <w:pPr>
              <w:pStyle w:val="Default"/>
              <w:ind w:left="720"/>
              <w:rPr>
                <w:sz w:val="20"/>
                <w:szCs w:val="20"/>
                <w:lang w:val="en-US"/>
              </w:rPr>
            </w:pPr>
          </w:p>
          <w:p w14:paraId="76554609" w14:textId="77777777" w:rsidR="00FB0294" w:rsidRPr="00474512" w:rsidRDefault="00FB0294" w:rsidP="00FB0294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0A" w14:textId="77777777" w:rsidR="00FB0294" w:rsidRPr="00474512" w:rsidRDefault="00FB0294" w:rsidP="00FB0294">
            <w:pPr>
              <w:pStyle w:val="Default"/>
              <w:rPr>
                <w:sz w:val="20"/>
                <w:szCs w:val="20"/>
                <w:lang w:val="en-US"/>
              </w:rPr>
            </w:pPr>
            <w:r w:rsidRPr="00474512">
              <w:rPr>
                <w:sz w:val="20"/>
                <w:szCs w:val="20"/>
                <w:lang w:val="en-US"/>
              </w:rPr>
              <w:t xml:space="preserve">Personalitatea umană. Definirea conceptului de personalitate. </w:t>
            </w:r>
          </w:p>
          <w:p w14:paraId="7655460B" w14:textId="77777777" w:rsidR="00FB0294" w:rsidRPr="00474512" w:rsidRDefault="00FB0294" w:rsidP="00FB0294">
            <w:pPr>
              <w:pStyle w:val="Default"/>
              <w:rPr>
                <w:sz w:val="20"/>
                <w:szCs w:val="20"/>
                <w:lang w:val="en-US"/>
              </w:rPr>
            </w:pPr>
            <w:r w:rsidRPr="00474512">
              <w:rPr>
                <w:sz w:val="20"/>
                <w:szCs w:val="20"/>
                <w:lang w:val="en-US"/>
              </w:rPr>
              <w:t xml:space="preserve">Investigarea personalităţii (temperament, caracter, aptitudini). </w:t>
            </w:r>
          </w:p>
          <w:p w14:paraId="7655460C" w14:textId="77777777" w:rsidR="00FB0294" w:rsidRPr="00474512" w:rsidRDefault="00FB0294" w:rsidP="00FB0294">
            <w:pPr>
              <w:pStyle w:val="Default"/>
              <w:rPr>
                <w:sz w:val="20"/>
                <w:szCs w:val="20"/>
                <w:lang w:val="en-US"/>
              </w:rPr>
            </w:pPr>
            <w:r w:rsidRPr="00474512">
              <w:rPr>
                <w:sz w:val="20"/>
                <w:szCs w:val="20"/>
                <w:lang w:val="en-US"/>
              </w:rPr>
              <w:t>Terminologie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0D" w14:textId="77777777" w:rsidR="00FB0294" w:rsidRPr="00474512" w:rsidRDefault="00FB0294" w:rsidP="00FB0294">
            <w:pPr>
              <w:jc w:val="center"/>
              <w:rPr>
                <w:sz w:val="20"/>
                <w:szCs w:val="20"/>
              </w:rPr>
            </w:pPr>
            <w:r w:rsidRPr="00474512">
              <w:rPr>
                <w:sz w:val="20"/>
                <w:szCs w:val="20"/>
              </w:rPr>
              <w:t>4 ore</w:t>
            </w:r>
          </w:p>
        </w:tc>
        <w:tc>
          <w:tcPr>
            <w:tcW w:w="1418" w:type="dxa"/>
            <w:gridSpan w:val="2"/>
            <w:vMerge/>
          </w:tcPr>
          <w:p w14:paraId="7655460E" w14:textId="77777777" w:rsidR="00FB0294" w:rsidRPr="00474512" w:rsidRDefault="00FB0294" w:rsidP="00D2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55460F" w14:textId="77777777" w:rsidR="00FB0294" w:rsidRPr="00474512" w:rsidRDefault="00FB0294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FB0294" w:rsidRPr="00B04C64" w14:paraId="76554618" w14:textId="77777777" w:rsidTr="00FB0294">
        <w:trPr>
          <w:trHeight w:val="27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76554611" w14:textId="77777777" w:rsidR="00FB0294" w:rsidRPr="00474512" w:rsidRDefault="00FB0294" w:rsidP="00FB0294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  <w:lang w:val="en-US"/>
              </w:rPr>
            </w:pPr>
          </w:p>
          <w:p w14:paraId="76554612" w14:textId="77777777" w:rsidR="00FB0294" w:rsidRPr="00474512" w:rsidRDefault="00FB0294" w:rsidP="00FB0294">
            <w:pPr>
              <w:pStyle w:val="Default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13" w14:textId="77777777" w:rsidR="00FB0294" w:rsidRPr="00474512" w:rsidRDefault="00FB0294" w:rsidP="00FB0294">
            <w:pPr>
              <w:pStyle w:val="Default"/>
              <w:rPr>
                <w:sz w:val="20"/>
                <w:szCs w:val="20"/>
                <w:lang w:val="en-US"/>
              </w:rPr>
            </w:pPr>
            <w:r w:rsidRPr="00474512">
              <w:rPr>
                <w:sz w:val="20"/>
                <w:szCs w:val="20"/>
                <w:lang w:val="en-US"/>
              </w:rPr>
              <w:t>Emoțiile. Stările emoționale ale unui individ. Stările psihice de limită</w:t>
            </w:r>
          </w:p>
          <w:p w14:paraId="76554614" w14:textId="77777777" w:rsidR="00FB0294" w:rsidRPr="00474512" w:rsidRDefault="00FB0294" w:rsidP="00FB0294">
            <w:pPr>
              <w:pStyle w:val="Default"/>
              <w:rPr>
                <w:sz w:val="20"/>
                <w:szCs w:val="20"/>
                <w:lang w:val="en-US"/>
              </w:rPr>
            </w:pPr>
            <w:r w:rsidRPr="00474512">
              <w:rPr>
                <w:sz w:val="20"/>
                <w:szCs w:val="20"/>
                <w:lang w:val="en-US"/>
              </w:rPr>
              <w:t>Autocontrol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15" w14:textId="77777777" w:rsidR="00FB0294" w:rsidRPr="00474512" w:rsidRDefault="00FB0294" w:rsidP="00FB0294">
            <w:pPr>
              <w:jc w:val="center"/>
              <w:rPr>
                <w:sz w:val="20"/>
                <w:szCs w:val="20"/>
              </w:rPr>
            </w:pPr>
            <w:r w:rsidRPr="00474512">
              <w:rPr>
                <w:sz w:val="20"/>
                <w:szCs w:val="20"/>
              </w:rPr>
              <w:t>4 ore</w:t>
            </w:r>
          </w:p>
        </w:tc>
        <w:tc>
          <w:tcPr>
            <w:tcW w:w="1418" w:type="dxa"/>
            <w:gridSpan w:val="2"/>
            <w:vMerge/>
          </w:tcPr>
          <w:p w14:paraId="76554616" w14:textId="77777777" w:rsidR="00FB0294" w:rsidRPr="00474512" w:rsidRDefault="00FB0294" w:rsidP="00D2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554617" w14:textId="77777777" w:rsidR="00FB0294" w:rsidRPr="00474512" w:rsidRDefault="00FB0294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FB0294" w:rsidRPr="00B04C64" w14:paraId="76554620" w14:textId="77777777" w:rsidTr="00FB0294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76554619" w14:textId="77777777" w:rsidR="00FB0294" w:rsidRPr="00474512" w:rsidRDefault="00FB0294" w:rsidP="00FB0294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  <w:lang w:val="en-US"/>
              </w:rPr>
            </w:pPr>
          </w:p>
          <w:p w14:paraId="7655461A" w14:textId="77777777" w:rsidR="00FB0294" w:rsidRPr="00474512" w:rsidRDefault="00FB0294" w:rsidP="00FB0294">
            <w:pPr>
              <w:pStyle w:val="Default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1B" w14:textId="77777777" w:rsidR="00FB0294" w:rsidRPr="00474512" w:rsidRDefault="00FB0294" w:rsidP="00FB0294">
            <w:pPr>
              <w:pStyle w:val="Default"/>
              <w:rPr>
                <w:sz w:val="20"/>
                <w:szCs w:val="20"/>
                <w:lang w:val="en-US"/>
              </w:rPr>
            </w:pPr>
            <w:r w:rsidRPr="00474512">
              <w:rPr>
                <w:sz w:val="20"/>
                <w:szCs w:val="20"/>
                <w:lang w:val="en-US"/>
              </w:rPr>
              <w:t xml:space="preserve">Comunicarea şi relaţiile interpersonal. Delimitări conceptuale </w:t>
            </w:r>
          </w:p>
          <w:p w14:paraId="7655461C" w14:textId="77777777" w:rsidR="00FB0294" w:rsidRPr="00474512" w:rsidRDefault="00FB0294" w:rsidP="00FB0294">
            <w:pPr>
              <w:pStyle w:val="Default"/>
              <w:rPr>
                <w:sz w:val="20"/>
                <w:szCs w:val="20"/>
                <w:lang w:val="en-US"/>
              </w:rPr>
            </w:pPr>
            <w:r w:rsidRPr="00474512">
              <w:rPr>
                <w:sz w:val="20"/>
                <w:szCs w:val="20"/>
                <w:lang w:val="en-US"/>
              </w:rPr>
              <w:t>Tipuri de comunicare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1D" w14:textId="77777777" w:rsidR="00FB0294" w:rsidRPr="00474512" w:rsidRDefault="00FB0294" w:rsidP="00FB0294">
            <w:pPr>
              <w:jc w:val="center"/>
              <w:rPr>
                <w:sz w:val="20"/>
                <w:szCs w:val="20"/>
              </w:rPr>
            </w:pPr>
            <w:r w:rsidRPr="00474512">
              <w:rPr>
                <w:sz w:val="20"/>
                <w:szCs w:val="20"/>
              </w:rPr>
              <w:t>4 ore</w:t>
            </w:r>
          </w:p>
        </w:tc>
        <w:tc>
          <w:tcPr>
            <w:tcW w:w="1418" w:type="dxa"/>
            <w:gridSpan w:val="2"/>
            <w:vMerge/>
          </w:tcPr>
          <w:p w14:paraId="7655461E" w14:textId="77777777" w:rsidR="00FB0294" w:rsidRPr="00474512" w:rsidRDefault="00FB0294" w:rsidP="00D2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55461F" w14:textId="77777777" w:rsidR="00FB0294" w:rsidRPr="00474512" w:rsidRDefault="00FB0294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FB0294" w:rsidRPr="00B04C64" w14:paraId="7655462A" w14:textId="77777777" w:rsidTr="00FB0294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76554621" w14:textId="77777777" w:rsidR="00FB0294" w:rsidRPr="00474512" w:rsidRDefault="00FB0294" w:rsidP="00FB0294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ro-RO"/>
              </w:rPr>
            </w:pPr>
          </w:p>
          <w:p w14:paraId="76554622" w14:textId="77777777" w:rsidR="00FB0294" w:rsidRPr="00474512" w:rsidRDefault="00FB0294" w:rsidP="00FB0294">
            <w:pPr>
              <w:pStyle w:val="Default"/>
              <w:ind w:left="720"/>
              <w:jc w:val="both"/>
              <w:rPr>
                <w:sz w:val="20"/>
                <w:szCs w:val="20"/>
                <w:lang w:val="ro-RO"/>
              </w:rPr>
            </w:pPr>
          </w:p>
          <w:p w14:paraId="76554623" w14:textId="77777777" w:rsidR="00FB0294" w:rsidRPr="00474512" w:rsidRDefault="00FB0294" w:rsidP="00FB0294">
            <w:pPr>
              <w:pStyle w:val="Default"/>
              <w:ind w:left="72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24" w14:textId="77777777" w:rsidR="00FB0294" w:rsidRPr="00474512" w:rsidRDefault="00FB0294" w:rsidP="00FB0294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474512">
              <w:rPr>
                <w:sz w:val="20"/>
                <w:szCs w:val="20"/>
                <w:lang w:val="ro-RO"/>
              </w:rPr>
              <w:t>Procesul de învăţare. Forme.Teorii ale învăţării</w:t>
            </w:r>
          </w:p>
          <w:p w14:paraId="76554625" w14:textId="77777777" w:rsidR="00FB0294" w:rsidRPr="00474512" w:rsidRDefault="00FB0294" w:rsidP="00FB0294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474512">
              <w:rPr>
                <w:sz w:val="20"/>
                <w:szCs w:val="20"/>
                <w:lang w:val="ro-RO"/>
              </w:rPr>
              <w:t>Tipuri de învăţare. Procese psihice implicate în actul de învățare</w:t>
            </w:r>
          </w:p>
          <w:p w14:paraId="76554626" w14:textId="77777777" w:rsidR="00FB0294" w:rsidRPr="00474512" w:rsidRDefault="00FB0294" w:rsidP="00FB0294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474512">
              <w:rPr>
                <w:sz w:val="20"/>
                <w:szCs w:val="20"/>
                <w:lang w:val="ro-RO"/>
              </w:rPr>
              <w:t>Formarea şi sistematizarea deprinderilor motrice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27" w14:textId="77777777" w:rsidR="00FB0294" w:rsidRPr="00474512" w:rsidRDefault="00FB0294" w:rsidP="00FB0294">
            <w:pPr>
              <w:jc w:val="center"/>
              <w:rPr>
                <w:sz w:val="20"/>
                <w:szCs w:val="20"/>
              </w:rPr>
            </w:pPr>
            <w:r w:rsidRPr="00474512">
              <w:rPr>
                <w:sz w:val="20"/>
                <w:szCs w:val="20"/>
              </w:rPr>
              <w:t>4 ore</w:t>
            </w:r>
          </w:p>
        </w:tc>
        <w:tc>
          <w:tcPr>
            <w:tcW w:w="1418" w:type="dxa"/>
            <w:gridSpan w:val="2"/>
            <w:vMerge/>
          </w:tcPr>
          <w:p w14:paraId="76554628" w14:textId="77777777" w:rsidR="00FB0294" w:rsidRPr="00474512" w:rsidRDefault="00FB0294" w:rsidP="00D2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554629" w14:textId="77777777" w:rsidR="00FB0294" w:rsidRPr="00474512" w:rsidRDefault="00FB0294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FB0294" w:rsidRPr="00B04C64" w14:paraId="76554630" w14:textId="77777777" w:rsidTr="00FB0294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7655462B" w14:textId="77777777" w:rsidR="00FB0294" w:rsidRPr="00474512" w:rsidRDefault="00FB0294" w:rsidP="00FB0294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2C" w14:textId="77777777" w:rsidR="00FB0294" w:rsidRPr="00474512" w:rsidRDefault="00FB0294" w:rsidP="00FB0294">
            <w:pPr>
              <w:pStyle w:val="Default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474512">
              <w:rPr>
                <w:sz w:val="20"/>
                <w:szCs w:val="20"/>
                <w:lang w:val="ro-RO"/>
              </w:rPr>
              <w:t>Competențele și responsabilitățile kinetoterapeutului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2D" w14:textId="77777777" w:rsidR="00FB0294" w:rsidRPr="00474512" w:rsidRDefault="00FB0294" w:rsidP="00FB0294">
            <w:pPr>
              <w:jc w:val="center"/>
              <w:rPr>
                <w:sz w:val="20"/>
                <w:szCs w:val="20"/>
              </w:rPr>
            </w:pPr>
            <w:r w:rsidRPr="00474512">
              <w:rPr>
                <w:sz w:val="20"/>
                <w:szCs w:val="20"/>
              </w:rPr>
              <w:t>4 ore</w:t>
            </w:r>
          </w:p>
        </w:tc>
        <w:tc>
          <w:tcPr>
            <w:tcW w:w="1418" w:type="dxa"/>
            <w:gridSpan w:val="2"/>
            <w:vMerge/>
          </w:tcPr>
          <w:p w14:paraId="7655462E" w14:textId="77777777" w:rsidR="00FB0294" w:rsidRPr="00474512" w:rsidRDefault="00FB0294" w:rsidP="00D2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55462F" w14:textId="77777777" w:rsidR="00FB0294" w:rsidRPr="00474512" w:rsidRDefault="00FB0294" w:rsidP="002E5FD0">
            <w:pPr>
              <w:jc w:val="center"/>
              <w:rPr>
                <w:sz w:val="20"/>
                <w:szCs w:val="20"/>
              </w:rPr>
            </w:pPr>
          </w:p>
        </w:tc>
      </w:tr>
      <w:tr w:rsidR="00FB0294" w14:paraId="76554637" w14:textId="77777777" w:rsidTr="00FB0294">
        <w:trPr>
          <w:trHeight w:val="1124"/>
        </w:trPr>
        <w:tc>
          <w:tcPr>
            <w:tcW w:w="9923" w:type="dxa"/>
            <w:gridSpan w:val="8"/>
            <w:shd w:val="clear" w:color="auto" w:fill="CCCCCC"/>
          </w:tcPr>
          <w:p w14:paraId="76554631" w14:textId="77777777" w:rsidR="00FB0294" w:rsidRDefault="00FB0294" w:rsidP="00FB0294">
            <w:pPr>
              <w:pStyle w:val="TableParagraph"/>
              <w:tabs>
                <w:tab w:val="left" w:pos="398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76554632" w14:textId="77777777" w:rsidR="00FB0294" w:rsidRDefault="00FB0294" w:rsidP="00FB0294">
            <w:pPr>
              <w:pStyle w:val="Default"/>
              <w:numPr>
                <w:ilvl w:val="0"/>
                <w:numId w:val="11"/>
              </w:numPr>
              <w:tabs>
                <w:tab w:val="left" w:pos="398"/>
              </w:tabs>
              <w:ind w:left="107" w:firstLine="0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Racu A., Cebotaru N., ș. a. </w:t>
            </w:r>
            <w:r w:rsidRPr="009E1B27">
              <w:rPr>
                <w:sz w:val="20"/>
                <w:lang w:val="ro-RO"/>
              </w:rPr>
              <w:t>Rolul mediului social asupra dezvoltăr</w:t>
            </w:r>
            <w:r>
              <w:rPr>
                <w:sz w:val="20"/>
                <w:lang w:val="ro-RO"/>
              </w:rPr>
              <w:t>ii comunicării la copiii cu CES</w:t>
            </w:r>
            <w:r w:rsidRPr="009E1B27">
              <w:rPr>
                <w:sz w:val="20"/>
                <w:lang w:val="ro-RO"/>
              </w:rPr>
              <w:t xml:space="preserve">: GHID teoretico-practic pentru asistență socială multifuncțională comunitară, Chişinău: Editura Pontos, 2018, p. 145-165. </w:t>
            </w:r>
          </w:p>
          <w:p w14:paraId="76554633" w14:textId="77777777" w:rsidR="00FB0294" w:rsidRDefault="00FB0294" w:rsidP="00FB0294">
            <w:pPr>
              <w:pStyle w:val="Default"/>
              <w:numPr>
                <w:ilvl w:val="0"/>
                <w:numId w:val="11"/>
              </w:numPr>
              <w:tabs>
                <w:tab w:val="left" w:pos="398"/>
              </w:tabs>
              <w:ind w:left="107" w:firstLine="0"/>
              <w:rPr>
                <w:sz w:val="20"/>
                <w:lang w:val="ro-RO"/>
              </w:rPr>
            </w:pPr>
            <w:r w:rsidRPr="009E1B27">
              <w:rPr>
                <w:sz w:val="20"/>
                <w:lang w:val="ro-RO"/>
              </w:rPr>
              <w:t>Racu A., Racu S., Cebotaru N. ș. a. SCHIMBAREA începe de la noi, Chişină</w:t>
            </w:r>
            <w:r>
              <w:rPr>
                <w:sz w:val="20"/>
                <w:lang w:val="ro-RO"/>
              </w:rPr>
              <w:t>u, Editura Pontos, 2018, 104 p.</w:t>
            </w:r>
          </w:p>
          <w:p w14:paraId="76554634" w14:textId="77777777" w:rsidR="00FB0294" w:rsidRPr="00BF4CEE" w:rsidRDefault="00FB0294" w:rsidP="00FB0294">
            <w:pPr>
              <w:pStyle w:val="Default"/>
              <w:numPr>
                <w:ilvl w:val="0"/>
                <w:numId w:val="11"/>
              </w:numPr>
              <w:tabs>
                <w:tab w:val="left" w:pos="398"/>
              </w:tabs>
              <w:ind w:left="107" w:firstLine="0"/>
              <w:rPr>
                <w:sz w:val="20"/>
                <w:lang w:val="ro-RO"/>
              </w:rPr>
            </w:pPr>
            <w:r w:rsidRPr="00BF4CEE">
              <w:rPr>
                <w:sz w:val="20"/>
                <w:lang w:val="ro-RO"/>
              </w:rPr>
              <w:t>Ceobanu, C. (2002). Elemente de Psihologie a Educaţiei Fizice şi Sportului, Editura Universităţii “Al. I. Cuza”, Iaşi</w:t>
            </w:r>
          </w:p>
          <w:p w14:paraId="76554635" w14:textId="77777777" w:rsidR="00FB0294" w:rsidRPr="00BF4CEE" w:rsidRDefault="00FB0294" w:rsidP="00FB0294">
            <w:pPr>
              <w:pStyle w:val="Default"/>
              <w:numPr>
                <w:ilvl w:val="0"/>
                <w:numId w:val="11"/>
              </w:numPr>
              <w:tabs>
                <w:tab w:val="left" w:pos="398"/>
              </w:tabs>
              <w:ind w:left="107" w:firstLine="0"/>
              <w:rPr>
                <w:sz w:val="20"/>
                <w:lang w:val="ro-RO"/>
              </w:rPr>
            </w:pPr>
            <w:r w:rsidRPr="00BF4CEE">
              <w:rPr>
                <w:sz w:val="20"/>
                <w:lang w:val="ro-RO"/>
              </w:rPr>
              <w:t>Crăciun, M. (2008). Psihologia sportului, Editura RISOPRINT, Cluj-Napoca</w:t>
            </w:r>
          </w:p>
          <w:p w14:paraId="76554636" w14:textId="77777777" w:rsidR="00FB0294" w:rsidRPr="00BF4CEE" w:rsidRDefault="00FB0294" w:rsidP="00FB0294">
            <w:pPr>
              <w:pStyle w:val="Default"/>
              <w:numPr>
                <w:ilvl w:val="0"/>
                <w:numId w:val="11"/>
              </w:numPr>
              <w:tabs>
                <w:tab w:val="left" w:pos="398"/>
              </w:tabs>
              <w:ind w:left="107" w:firstLine="0"/>
              <w:rPr>
                <w:sz w:val="20"/>
                <w:lang w:val="ro-RO"/>
              </w:rPr>
            </w:pPr>
            <w:r w:rsidRPr="00BF4CEE">
              <w:rPr>
                <w:sz w:val="20"/>
                <w:lang w:val="ro-RO"/>
              </w:rPr>
              <w:t>Moran, A., P. (2004). Sport and Exercise Psychology, Editura Routledge, New York</w:t>
            </w:r>
          </w:p>
        </w:tc>
      </w:tr>
      <w:tr w:rsidR="00FB0294" w14:paraId="7655463C" w14:textId="77777777" w:rsidTr="00FB0294">
        <w:trPr>
          <w:trHeight w:val="230"/>
        </w:trPr>
        <w:tc>
          <w:tcPr>
            <w:tcW w:w="6521" w:type="dxa"/>
            <w:gridSpan w:val="4"/>
            <w:tcBorders>
              <w:right w:val="single" w:sz="4" w:space="0" w:color="auto"/>
            </w:tcBorders>
            <w:shd w:val="clear" w:color="auto" w:fill="CCCCCC"/>
          </w:tcPr>
          <w:p w14:paraId="76554638" w14:textId="77777777" w:rsidR="00FB0294" w:rsidRDefault="00FB0294" w:rsidP="00273BC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39" w14:textId="77777777" w:rsidR="00FB0294" w:rsidRDefault="00FB0294" w:rsidP="00FB02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Nr. ore</w:t>
            </w:r>
          </w:p>
        </w:tc>
        <w:tc>
          <w:tcPr>
            <w:tcW w:w="1276" w:type="dxa"/>
          </w:tcPr>
          <w:p w14:paraId="7655463A" w14:textId="77777777" w:rsidR="00FB0294" w:rsidRDefault="00FB0294" w:rsidP="00FB02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1418" w:type="dxa"/>
            <w:gridSpan w:val="2"/>
          </w:tcPr>
          <w:p w14:paraId="7655463B" w14:textId="77777777" w:rsidR="00FB0294" w:rsidRDefault="00FB0294" w:rsidP="00273BC0">
            <w:pPr>
              <w:pStyle w:val="TableParagraph"/>
              <w:spacing w:line="21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FB0294" w:rsidRPr="00AC4320" w14:paraId="76554649" w14:textId="77777777" w:rsidTr="00FB0294">
        <w:trPr>
          <w:trHeight w:val="275"/>
        </w:trPr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655463D" w14:textId="77777777" w:rsidR="00FB0294" w:rsidRPr="00BF4CEE" w:rsidRDefault="00FB0294" w:rsidP="00273BC0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3E" w14:textId="77777777" w:rsidR="00FB0294" w:rsidRPr="00BF4CEE" w:rsidRDefault="00FB0294" w:rsidP="00273BC0">
            <w:r w:rsidRPr="00474512">
              <w:rPr>
                <w:sz w:val="20"/>
                <w:szCs w:val="20"/>
              </w:rPr>
              <w:t>Analize și discuții pe baza temelor prezentate la curs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3F" w14:textId="77777777" w:rsidR="00FB0294" w:rsidRDefault="00FB0294" w:rsidP="00FA0519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8D1620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276" w:type="dxa"/>
            <w:vMerge w:val="restart"/>
          </w:tcPr>
          <w:p w14:paraId="76554640" w14:textId="77777777" w:rsidR="00FB0294" w:rsidRDefault="00FB0294" w:rsidP="00273BC0">
            <w:pPr>
              <w:pStyle w:val="TableParagraph"/>
              <w:rPr>
                <w:bCs/>
                <w:sz w:val="20"/>
                <w:szCs w:val="20"/>
              </w:rPr>
            </w:pPr>
          </w:p>
          <w:p w14:paraId="76554641" w14:textId="77777777" w:rsidR="00FB0294" w:rsidRDefault="00FB0294" w:rsidP="00273BC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6554642" w14:textId="77777777" w:rsidR="00FB0294" w:rsidRDefault="00FB0294" w:rsidP="00273BC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Demonstraţie</w:t>
            </w:r>
          </w:p>
          <w:p w14:paraId="76554643" w14:textId="77777777" w:rsidR="00FB0294" w:rsidRDefault="00FB0294" w:rsidP="00273BC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495A0C">
              <w:rPr>
                <w:bCs/>
                <w:sz w:val="20"/>
                <w:szCs w:val="20"/>
              </w:rPr>
              <w:t xml:space="preserve"> Exersare</w:t>
            </w:r>
          </w:p>
          <w:p w14:paraId="76554644" w14:textId="77777777" w:rsidR="00FB0294" w:rsidRPr="00AC4320" w:rsidRDefault="00FB0294" w:rsidP="00273BC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554645" w14:textId="77777777" w:rsidR="00FB0294" w:rsidRPr="00AC4320" w:rsidRDefault="00FB0294" w:rsidP="00273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76554646" w14:textId="77777777" w:rsidR="00FB0294" w:rsidRDefault="00FB0294" w:rsidP="00273BC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554647" w14:textId="77777777" w:rsidR="00FB0294" w:rsidRDefault="00FB0294" w:rsidP="00273BC0">
            <w:pPr>
              <w:pStyle w:val="TableParagraph"/>
              <w:rPr>
                <w:sz w:val="20"/>
                <w:szCs w:val="20"/>
              </w:rPr>
            </w:pPr>
          </w:p>
          <w:p w14:paraId="76554648" w14:textId="77777777" w:rsidR="00FB0294" w:rsidRPr="00AC4320" w:rsidRDefault="00FB0294" w:rsidP="00FB029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Echipamente specifice </w:t>
            </w:r>
          </w:p>
        </w:tc>
      </w:tr>
      <w:tr w:rsidR="00FB0294" w:rsidRPr="00AC4320" w14:paraId="7655464F" w14:textId="77777777" w:rsidTr="00FB0294">
        <w:trPr>
          <w:trHeight w:val="275"/>
        </w:trPr>
        <w:tc>
          <w:tcPr>
            <w:tcW w:w="650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655464A" w14:textId="77777777" w:rsidR="00FB0294" w:rsidRPr="00BF4CEE" w:rsidRDefault="00FB0294" w:rsidP="00273BC0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8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4B" w14:textId="77777777" w:rsidR="00FB0294" w:rsidRPr="00BF4CEE" w:rsidRDefault="00FB0294" w:rsidP="00273BC0">
            <w:r w:rsidRPr="00474512">
              <w:rPr>
                <w:sz w:val="20"/>
                <w:szCs w:val="20"/>
              </w:rPr>
              <w:t>Analize și discuții pe baza temelor prezentate la curs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4C" w14:textId="77777777" w:rsidR="00FB0294" w:rsidRDefault="00FB0294" w:rsidP="00FA0519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8D1620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276" w:type="dxa"/>
            <w:vMerge/>
          </w:tcPr>
          <w:p w14:paraId="7655464D" w14:textId="77777777" w:rsidR="00FB0294" w:rsidRPr="00BF4CEE" w:rsidRDefault="00FB0294" w:rsidP="00273BC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7655464E" w14:textId="77777777" w:rsidR="00FB0294" w:rsidRDefault="00FB0294" w:rsidP="00273BC0">
            <w:pPr>
              <w:jc w:val="center"/>
            </w:pPr>
          </w:p>
        </w:tc>
      </w:tr>
      <w:tr w:rsidR="00FB0294" w:rsidRPr="00AC4320" w14:paraId="76554655" w14:textId="77777777" w:rsidTr="00FB0294">
        <w:trPr>
          <w:trHeight w:val="278"/>
        </w:trPr>
        <w:tc>
          <w:tcPr>
            <w:tcW w:w="650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6554650" w14:textId="77777777" w:rsidR="00FB0294" w:rsidRPr="00BF4CEE" w:rsidRDefault="00FB0294" w:rsidP="00273BC0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8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51" w14:textId="77777777" w:rsidR="00FB0294" w:rsidRPr="00BF4CEE" w:rsidRDefault="00FB0294" w:rsidP="00273BC0">
            <w:r w:rsidRPr="00474512">
              <w:rPr>
                <w:sz w:val="20"/>
                <w:szCs w:val="20"/>
              </w:rPr>
              <w:t>Analize și discuții pe baza temelor prezentate la curs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52" w14:textId="77777777" w:rsidR="00FB0294" w:rsidRDefault="00FB0294" w:rsidP="00FA0519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8D1620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276" w:type="dxa"/>
            <w:vMerge/>
          </w:tcPr>
          <w:p w14:paraId="76554653" w14:textId="77777777" w:rsidR="00FB0294" w:rsidRPr="00BF4CEE" w:rsidRDefault="00FB0294" w:rsidP="00273BC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76554654" w14:textId="77777777" w:rsidR="00FB0294" w:rsidRDefault="00FB0294" w:rsidP="00273BC0">
            <w:pPr>
              <w:jc w:val="center"/>
            </w:pPr>
          </w:p>
        </w:tc>
      </w:tr>
      <w:tr w:rsidR="00FB0294" w:rsidRPr="00AC4320" w14:paraId="7655465B" w14:textId="77777777" w:rsidTr="00FB0294">
        <w:trPr>
          <w:trHeight w:val="275"/>
        </w:trPr>
        <w:tc>
          <w:tcPr>
            <w:tcW w:w="650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6554656" w14:textId="77777777" w:rsidR="00FB0294" w:rsidRPr="00BF4CEE" w:rsidRDefault="00FB0294" w:rsidP="00273BC0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8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57" w14:textId="77777777" w:rsidR="00FB0294" w:rsidRPr="00BF4CEE" w:rsidRDefault="00FB0294" w:rsidP="00273BC0">
            <w:r w:rsidRPr="00474512">
              <w:rPr>
                <w:sz w:val="20"/>
                <w:szCs w:val="20"/>
              </w:rPr>
              <w:t>Analize și discuții pe baza temelor prezentate la curs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58" w14:textId="77777777" w:rsidR="00FB0294" w:rsidRDefault="00FB0294" w:rsidP="00831F28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8D1620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276" w:type="dxa"/>
            <w:vMerge/>
          </w:tcPr>
          <w:p w14:paraId="76554659" w14:textId="77777777" w:rsidR="00FB0294" w:rsidRPr="00BF4CEE" w:rsidRDefault="00FB0294" w:rsidP="00273BC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7655465A" w14:textId="77777777" w:rsidR="00FB0294" w:rsidRDefault="00FB0294" w:rsidP="00273BC0">
            <w:pPr>
              <w:jc w:val="center"/>
            </w:pPr>
          </w:p>
        </w:tc>
      </w:tr>
      <w:tr w:rsidR="00FB0294" w:rsidRPr="00AC4320" w14:paraId="76554661" w14:textId="77777777" w:rsidTr="00FB0294">
        <w:trPr>
          <w:trHeight w:val="275"/>
        </w:trPr>
        <w:tc>
          <w:tcPr>
            <w:tcW w:w="650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655465C" w14:textId="77777777" w:rsidR="00FB0294" w:rsidRPr="00BF4CEE" w:rsidRDefault="00FB0294" w:rsidP="00273BC0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8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5D" w14:textId="77777777" w:rsidR="00FB0294" w:rsidRPr="00BF4CEE" w:rsidRDefault="00FB0294" w:rsidP="00273BC0">
            <w:r w:rsidRPr="00474512">
              <w:rPr>
                <w:sz w:val="20"/>
                <w:szCs w:val="20"/>
              </w:rPr>
              <w:t>Analize și discuții pe baza temelor prezentate la curs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5E" w14:textId="77777777" w:rsidR="00FB0294" w:rsidRDefault="00FB0294" w:rsidP="00831F28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8D1620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276" w:type="dxa"/>
            <w:vMerge/>
          </w:tcPr>
          <w:p w14:paraId="7655465F" w14:textId="77777777" w:rsidR="00FB0294" w:rsidRPr="00BF4CEE" w:rsidRDefault="00FB0294" w:rsidP="00273BC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76554660" w14:textId="77777777" w:rsidR="00FB0294" w:rsidRDefault="00FB0294" w:rsidP="00273BC0">
            <w:pPr>
              <w:jc w:val="center"/>
            </w:pPr>
          </w:p>
        </w:tc>
      </w:tr>
      <w:tr w:rsidR="00FB0294" w:rsidRPr="00AC4320" w14:paraId="76554667" w14:textId="77777777" w:rsidTr="00FB0294">
        <w:trPr>
          <w:trHeight w:val="276"/>
        </w:trPr>
        <w:tc>
          <w:tcPr>
            <w:tcW w:w="650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6554662" w14:textId="77777777" w:rsidR="00FB0294" w:rsidRPr="00BF4CEE" w:rsidRDefault="00FB0294" w:rsidP="00273BC0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8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63" w14:textId="77777777" w:rsidR="00FB0294" w:rsidRPr="00BF4CEE" w:rsidRDefault="00FB0294" w:rsidP="00273BC0">
            <w:r w:rsidRPr="00474512">
              <w:rPr>
                <w:sz w:val="20"/>
                <w:szCs w:val="20"/>
              </w:rPr>
              <w:t>Analize și discuții pe baza temelor prezentate la curs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64" w14:textId="77777777" w:rsidR="00FB0294" w:rsidRDefault="00FB0294" w:rsidP="00831F28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8D1620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276" w:type="dxa"/>
            <w:vMerge/>
          </w:tcPr>
          <w:p w14:paraId="76554665" w14:textId="77777777" w:rsidR="00FB0294" w:rsidRPr="00BF4CEE" w:rsidRDefault="00FB0294" w:rsidP="00273BC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14:paraId="76554666" w14:textId="77777777" w:rsidR="00FB0294" w:rsidRDefault="00FB0294" w:rsidP="00273BC0">
            <w:pPr>
              <w:jc w:val="center"/>
            </w:pPr>
          </w:p>
        </w:tc>
      </w:tr>
      <w:tr w:rsidR="00FB0294" w:rsidRPr="00AC4320" w14:paraId="7655466D" w14:textId="77777777" w:rsidTr="00FB0294">
        <w:trPr>
          <w:trHeight w:val="276"/>
        </w:trPr>
        <w:tc>
          <w:tcPr>
            <w:tcW w:w="650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6554668" w14:textId="77777777" w:rsidR="00FB0294" w:rsidRPr="00BF4CEE" w:rsidRDefault="00FB0294" w:rsidP="00273BC0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8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6554669" w14:textId="77777777" w:rsidR="00FB0294" w:rsidRPr="00474512" w:rsidRDefault="00FB0294" w:rsidP="00273BC0">
            <w:pPr>
              <w:rPr>
                <w:sz w:val="20"/>
                <w:szCs w:val="20"/>
              </w:rPr>
            </w:pPr>
            <w:r w:rsidRPr="00474512">
              <w:rPr>
                <w:bCs/>
                <w:sz w:val="20"/>
                <w:szCs w:val="20"/>
                <w:lang w:val="fr-FR"/>
              </w:rPr>
              <w:t>Recapitulare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CCCC"/>
          </w:tcPr>
          <w:p w14:paraId="7655466A" w14:textId="77777777" w:rsidR="00FB0294" w:rsidRDefault="00FB0294" w:rsidP="0083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D1620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276" w:type="dxa"/>
            <w:vMerge/>
          </w:tcPr>
          <w:p w14:paraId="7655466B" w14:textId="77777777" w:rsidR="00FB0294" w:rsidRPr="00BF4CEE" w:rsidRDefault="00FB0294" w:rsidP="00273BC0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655466C" w14:textId="77777777" w:rsidR="00FB0294" w:rsidRDefault="00FB0294" w:rsidP="00273BC0">
            <w:pPr>
              <w:jc w:val="center"/>
              <w:rPr>
                <w:sz w:val="20"/>
                <w:szCs w:val="20"/>
              </w:rPr>
            </w:pPr>
          </w:p>
        </w:tc>
      </w:tr>
      <w:tr w:rsidR="00FB0294" w14:paraId="76554674" w14:textId="77777777" w:rsidTr="00FB0294">
        <w:trPr>
          <w:trHeight w:val="969"/>
        </w:trPr>
        <w:tc>
          <w:tcPr>
            <w:tcW w:w="9923" w:type="dxa"/>
            <w:gridSpan w:val="8"/>
            <w:shd w:val="clear" w:color="auto" w:fill="CCCCCC"/>
          </w:tcPr>
          <w:p w14:paraId="7655466E" w14:textId="77777777" w:rsidR="00FB0294" w:rsidRDefault="00FB0294" w:rsidP="00FB0294">
            <w:pPr>
              <w:pStyle w:val="TableParagraph"/>
              <w:tabs>
                <w:tab w:val="left" w:pos="30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7655466F" w14:textId="77777777" w:rsidR="00FB0294" w:rsidRPr="00BD5DF7" w:rsidRDefault="00FB0294" w:rsidP="00FB0294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line="225" w:lineRule="exact"/>
              <w:ind w:left="107" w:firstLine="0"/>
              <w:rPr>
                <w:sz w:val="20"/>
                <w:szCs w:val="20"/>
              </w:rPr>
            </w:pPr>
            <w:r w:rsidRPr="00BD5DF7">
              <w:rPr>
                <w:sz w:val="20"/>
                <w:szCs w:val="20"/>
              </w:rPr>
              <w:t>Racu S., Cebotaru N. Social Inclusion of People with Dissabilities Through Sports Activities, 2018 – 4th International Conference of the Universitaria Consortium "IMPACT OF SPORTS SCIENCE AND PHYSICAL EDUCATION IN CONTEMPORARY SOCIETY", Iași, Romania.</w:t>
            </w:r>
          </w:p>
          <w:p w14:paraId="76554670" w14:textId="77777777" w:rsidR="00FB0294" w:rsidRPr="00BD5DF7" w:rsidRDefault="00FB0294" w:rsidP="00FB0294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line="225" w:lineRule="exact"/>
              <w:ind w:left="107" w:firstLine="0"/>
              <w:rPr>
                <w:sz w:val="20"/>
                <w:szCs w:val="20"/>
              </w:rPr>
            </w:pPr>
            <w:r w:rsidRPr="00BD5DF7">
              <w:rPr>
                <w:sz w:val="20"/>
                <w:szCs w:val="20"/>
              </w:rPr>
              <w:t>Buzdugea D. Asistenta sociala. Compendiu de istorie, teorie si practica. Editia a II-a revazuta si adaugita. Ed. Polirom, 2021</w:t>
            </w:r>
            <w:r w:rsidRPr="00BD5DF7">
              <w:rPr>
                <w:sz w:val="20"/>
                <w:szCs w:val="20"/>
              </w:rPr>
              <w:tab/>
            </w:r>
          </w:p>
          <w:p w14:paraId="76554671" w14:textId="77777777" w:rsidR="00FB0294" w:rsidRPr="00BD5DF7" w:rsidRDefault="00FB0294" w:rsidP="00FB0294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line="225" w:lineRule="exact"/>
              <w:ind w:left="107" w:firstLine="0"/>
              <w:rPr>
                <w:sz w:val="20"/>
                <w:szCs w:val="20"/>
              </w:rPr>
            </w:pPr>
            <w:r w:rsidRPr="00BD5DF7">
              <w:rPr>
                <w:sz w:val="20"/>
                <w:szCs w:val="20"/>
              </w:rPr>
              <w:t>S. Racu,  A. Racu, A. Savciuc, A. Grigoriu – Ghid: Asistența socială, Ed. Pontos, 2006</w:t>
            </w:r>
          </w:p>
          <w:p w14:paraId="76554672" w14:textId="77777777" w:rsidR="00FB0294" w:rsidRPr="00BD5DF7" w:rsidRDefault="00FB0294" w:rsidP="00FB0294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line="225" w:lineRule="exact"/>
              <w:ind w:left="107" w:firstLine="0"/>
              <w:rPr>
                <w:sz w:val="20"/>
                <w:szCs w:val="20"/>
              </w:rPr>
            </w:pPr>
            <w:r w:rsidRPr="00BD5DF7">
              <w:rPr>
                <w:sz w:val="20"/>
                <w:szCs w:val="20"/>
              </w:rPr>
              <w:t>Racu, S. Racu, D-V. Popovici, F. Verza – Pedagogie specială, Ed. Pontos, 2012</w:t>
            </w:r>
          </w:p>
          <w:p w14:paraId="76554673" w14:textId="77777777" w:rsidR="00FB0294" w:rsidRPr="00BD5DF7" w:rsidRDefault="00FB0294" w:rsidP="00FB0294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line="225" w:lineRule="exact"/>
              <w:ind w:left="107" w:firstLine="0"/>
              <w:rPr>
                <w:sz w:val="20"/>
              </w:rPr>
            </w:pPr>
            <w:r w:rsidRPr="00BD5DF7">
              <w:rPr>
                <w:sz w:val="20"/>
                <w:szCs w:val="20"/>
              </w:rPr>
              <w:t>Sbenghe T. – Bazele teoretice şi practice ale kinetoterapiei – Ed. Medicală Buc. 1999</w:t>
            </w:r>
          </w:p>
        </w:tc>
      </w:tr>
    </w:tbl>
    <w:p w14:paraId="76554675" w14:textId="77777777" w:rsidR="00FB0294" w:rsidRDefault="00FB0294">
      <w:pPr>
        <w:rPr>
          <w:sz w:val="18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FB0294" w14:paraId="76554678" w14:textId="77777777" w:rsidTr="00273BC0">
        <w:trPr>
          <w:trHeight w:val="452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76554676" w14:textId="77777777" w:rsidR="00FB0294" w:rsidRDefault="00FB0294" w:rsidP="00273BC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76554677" w14:textId="77777777" w:rsidR="00FB0294" w:rsidRDefault="00FB0294" w:rsidP="00273BC0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FB0294" w14:paraId="7655467A" w14:textId="77777777" w:rsidTr="00273BC0">
        <w:trPr>
          <w:trHeight w:val="710"/>
        </w:trPr>
        <w:tc>
          <w:tcPr>
            <w:tcW w:w="9830" w:type="dxa"/>
          </w:tcPr>
          <w:p w14:paraId="76554679" w14:textId="77777777" w:rsidR="00FB0294" w:rsidRPr="001515D6" w:rsidRDefault="00FB0294" w:rsidP="00273BC0">
            <w:pPr>
              <w:pStyle w:val="TableParagraph"/>
              <w:spacing w:line="238" w:lineRule="exact"/>
              <w:jc w:val="both"/>
              <w:rPr>
                <w:sz w:val="20"/>
              </w:rPr>
            </w:pPr>
            <w:r w:rsidRPr="001515D6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Conţinutul disciplinei este coroborat cu aşteptările reprezentanţilor comunităţii, a asociaţiilor profesionale şi angajatorilor (cluburi sportive şcolare, asociaţii sportive, cluburi particulare, cabinete de kinetoterapie) respectând  cerinţele  domeniului  nostru  în  inserţia  pe  piaţa  muncii  şi  în  conformitate  cu  standardele comunităţii profesionale.</w:t>
            </w:r>
          </w:p>
        </w:tc>
      </w:tr>
    </w:tbl>
    <w:p w14:paraId="7655467B" w14:textId="77777777" w:rsidR="00FB0294" w:rsidRDefault="00FB0294">
      <w:pPr>
        <w:rPr>
          <w:sz w:val="18"/>
        </w:rPr>
      </w:pPr>
    </w:p>
    <w:tbl>
      <w:tblPr>
        <w:tblStyle w:val="TableNormal1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"/>
        <w:gridCol w:w="2092"/>
        <w:gridCol w:w="263"/>
        <w:gridCol w:w="2434"/>
        <w:gridCol w:w="930"/>
        <w:gridCol w:w="2671"/>
        <w:gridCol w:w="1022"/>
        <w:gridCol w:w="418"/>
      </w:tblGrid>
      <w:tr w:rsidR="00FB0294" w14:paraId="7655467D" w14:textId="77777777" w:rsidTr="00FB0294">
        <w:trPr>
          <w:gridBefore w:val="1"/>
          <w:wBefore w:w="93" w:type="dxa"/>
          <w:trHeight w:val="225"/>
        </w:trPr>
        <w:tc>
          <w:tcPr>
            <w:tcW w:w="9830" w:type="dxa"/>
            <w:gridSpan w:val="7"/>
            <w:tcBorders>
              <w:top w:val="nil"/>
              <w:left w:val="nil"/>
              <w:right w:val="nil"/>
            </w:tcBorders>
          </w:tcPr>
          <w:p w14:paraId="7655467C" w14:textId="77777777" w:rsidR="00FB0294" w:rsidRDefault="00FB0294" w:rsidP="00273BC0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FB0294" w14:paraId="76554683" w14:textId="77777777" w:rsidTr="00FB0294">
        <w:trPr>
          <w:gridBefore w:val="1"/>
          <w:wBefore w:w="93" w:type="dxa"/>
          <w:trHeight w:val="460"/>
        </w:trPr>
        <w:tc>
          <w:tcPr>
            <w:tcW w:w="2092" w:type="dxa"/>
          </w:tcPr>
          <w:p w14:paraId="7655467E" w14:textId="77777777" w:rsidR="00FB0294" w:rsidRPr="001515D6" w:rsidRDefault="00FB0294" w:rsidP="00273BC0">
            <w:pPr>
              <w:pStyle w:val="TableParagraph"/>
              <w:spacing w:before="108"/>
              <w:ind w:left="51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Tip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activitate</w:t>
            </w:r>
          </w:p>
        </w:tc>
        <w:tc>
          <w:tcPr>
            <w:tcW w:w="2697" w:type="dxa"/>
            <w:gridSpan w:val="2"/>
            <w:shd w:val="clear" w:color="auto" w:fill="CCCCCC"/>
          </w:tcPr>
          <w:p w14:paraId="7655467F" w14:textId="77777777" w:rsidR="00FB0294" w:rsidRPr="001515D6" w:rsidRDefault="00FB0294" w:rsidP="00273BC0">
            <w:pPr>
              <w:pStyle w:val="TableParagraph"/>
              <w:spacing w:before="108"/>
              <w:ind w:left="37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10.1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Criterii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3601" w:type="dxa"/>
            <w:gridSpan w:val="2"/>
          </w:tcPr>
          <w:p w14:paraId="76554680" w14:textId="77777777" w:rsidR="00FB0294" w:rsidRPr="001515D6" w:rsidRDefault="00FB0294" w:rsidP="00273BC0">
            <w:pPr>
              <w:pStyle w:val="TableParagraph"/>
              <w:spacing w:before="108"/>
              <w:ind w:left="810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10.2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Metode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1440" w:type="dxa"/>
            <w:gridSpan w:val="2"/>
          </w:tcPr>
          <w:p w14:paraId="76554681" w14:textId="77777777" w:rsidR="00FB0294" w:rsidRPr="001515D6" w:rsidRDefault="00FB0294" w:rsidP="00273BC0">
            <w:pPr>
              <w:pStyle w:val="TableParagraph"/>
              <w:spacing w:line="223" w:lineRule="exact"/>
              <w:ind w:left="188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10.3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Pondere</w:t>
            </w:r>
          </w:p>
          <w:p w14:paraId="76554682" w14:textId="77777777" w:rsidR="00FB0294" w:rsidRPr="001515D6" w:rsidRDefault="00FB0294" w:rsidP="00273BC0">
            <w:pPr>
              <w:pStyle w:val="TableParagraph"/>
              <w:spacing w:line="217" w:lineRule="exact"/>
              <w:ind w:left="140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din</w:t>
            </w:r>
            <w:r w:rsidRPr="001515D6">
              <w:rPr>
                <w:spacing w:val="-4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nota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finală</w:t>
            </w:r>
          </w:p>
        </w:tc>
      </w:tr>
      <w:tr w:rsidR="00FB0294" w14:paraId="76554688" w14:textId="77777777" w:rsidTr="00FB0294">
        <w:trPr>
          <w:gridBefore w:val="1"/>
          <w:wBefore w:w="93" w:type="dxa"/>
          <w:trHeight w:val="230"/>
        </w:trPr>
        <w:tc>
          <w:tcPr>
            <w:tcW w:w="2092" w:type="dxa"/>
          </w:tcPr>
          <w:p w14:paraId="76554684" w14:textId="77777777" w:rsidR="00FB0294" w:rsidRPr="001515D6" w:rsidRDefault="00FB0294" w:rsidP="00273BC0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10.4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Curs</w:t>
            </w:r>
          </w:p>
        </w:tc>
        <w:tc>
          <w:tcPr>
            <w:tcW w:w="2697" w:type="dxa"/>
            <w:gridSpan w:val="2"/>
            <w:shd w:val="clear" w:color="auto" w:fill="CCCCCC"/>
          </w:tcPr>
          <w:p w14:paraId="76554685" w14:textId="77777777" w:rsidR="00FB0294" w:rsidRPr="001515D6" w:rsidRDefault="00FB0294" w:rsidP="00273BC0">
            <w:pPr>
              <w:pStyle w:val="TableParagraph"/>
              <w:rPr>
                <w:sz w:val="20"/>
                <w:szCs w:val="20"/>
              </w:rPr>
            </w:pPr>
            <w:r w:rsidRPr="00110E76">
              <w:rPr>
                <w:sz w:val="20"/>
                <w:szCs w:val="20"/>
              </w:rPr>
              <w:t>Nota de la examinarea scrisă</w:t>
            </w:r>
          </w:p>
        </w:tc>
        <w:tc>
          <w:tcPr>
            <w:tcW w:w="3601" w:type="dxa"/>
            <w:gridSpan w:val="2"/>
          </w:tcPr>
          <w:p w14:paraId="76554686" w14:textId="77777777" w:rsidR="00FB0294" w:rsidRPr="001515D6" w:rsidRDefault="00FB0294" w:rsidP="00273BC0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Evaluare scrisă</w:t>
            </w:r>
          </w:p>
        </w:tc>
        <w:tc>
          <w:tcPr>
            <w:tcW w:w="1440" w:type="dxa"/>
            <w:gridSpan w:val="2"/>
          </w:tcPr>
          <w:p w14:paraId="76554687" w14:textId="77777777" w:rsidR="00FB0294" w:rsidRPr="001515D6" w:rsidRDefault="00FB0294" w:rsidP="00273BC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</w:tr>
      <w:tr w:rsidR="00FB0294" w14:paraId="7655468D" w14:textId="77777777" w:rsidTr="00FB0294">
        <w:trPr>
          <w:gridBefore w:val="1"/>
          <w:wBefore w:w="93" w:type="dxa"/>
          <w:trHeight w:val="230"/>
        </w:trPr>
        <w:tc>
          <w:tcPr>
            <w:tcW w:w="2092" w:type="dxa"/>
          </w:tcPr>
          <w:p w14:paraId="76554689" w14:textId="77777777" w:rsidR="00FB0294" w:rsidRPr="001515D6" w:rsidRDefault="00FB0294" w:rsidP="00273BC0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10.5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Lucrări practice</w:t>
            </w:r>
          </w:p>
        </w:tc>
        <w:tc>
          <w:tcPr>
            <w:tcW w:w="2697" w:type="dxa"/>
            <w:gridSpan w:val="2"/>
            <w:shd w:val="clear" w:color="auto" w:fill="CCCCCC"/>
          </w:tcPr>
          <w:p w14:paraId="7655468A" w14:textId="77777777" w:rsidR="00FB0294" w:rsidRPr="001515D6" w:rsidRDefault="00FB0294" w:rsidP="00273BC0">
            <w:pPr>
              <w:pStyle w:val="TableParagraph"/>
              <w:rPr>
                <w:sz w:val="20"/>
                <w:szCs w:val="20"/>
              </w:rPr>
            </w:pPr>
            <w:r w:rsidRPr="00110E76">
              <w:rPr>
                <w:sz w:val="20"/>
                <w:szCs w:val="20"/>
              </w:rPr>
              <w:t>Nota de la examinarea practică</w:t>
            </w:r>
          </w:p>
        </w:tc>
        <w:tc>
          <w:tcPr>
            <w:tcW w:w="3601" w:type="dxa"/>
            <w:gridSpan w:val="2"/>
          </w:tcPr>
          <w:p w14:paraId="7655468B" w14:textId="77777777" w:rsidR="00FB0294" w:rsidRPr="001515D6" w:rsidRDefault="00FB0294" w:rsidP="00273BC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Evaluare orală</w:t>
            </w:r>
          </w:p>
        </w:tc>
        <w:tc>
          <w:tcPr>
            <w:tcW w:w="1440" w:type="dxa"/>
            <w:gridSpan w:val="2"/>
          </w:tcPr>
          <w:p w14:paraId="7655468C" w14:textId="77777777" w:rsidR="00FB0294" w:rsidRPr="001515D6" w:rsidRDefault="00FB0294" w:rsidP="00273BC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</w:tr>
      <w:tr w:rsidR="00FB0294" w14:paraId="7655468F" w14:textId="77777777" w:rsidTr="00FB0294">
        <w:trPr>
          <w:gridBefore w:val="1"/>
          <w:wBefore w:w="93" w:type="dxa"/>
          <w:trHeight w:val="230"/>
        </w:trPr>
        <w:tc>
          <w:tcPr>
            <w:tcW w:w="9830" w:type="dxa"/>
            <w:gridSpan w:val="7"/>
          </w:tcPr>
          <w:p w14:paraId="7655468E" w14:textId="77777777" w:rsidR="00FB0294" w:rsidRDefault="00FB0294" w:rsidP="00273BC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FB0294" w14:paraId="76554691" w14:textId="77777777" w:rsidTr="00FB0294">
        <w:trPr>
          <w:gridBefore w:val="1"/>
          <w:wBefore w:w="93" w:type="dxa"/>
          <w:trHeight w:val="470"/>
        </w:trPr>
        <w:tc>
          <w:tcPr>
            <w:tcW w:w="9830" w:type="dxa"/>
            <w:gridSpan w:val="7"/>
          </w:tcPr>
          <w:p w14:paraId="76554690" w14:textId="77777777" w:rsidR="00FB0294" w:rsidRDefault="00FB0294" w:rsidP="00273BC0">
            <w:pPr>
              <w:pStyle w:val="TableParagraph"/>
              <w:spacing w:line="238" w:lineRule="exact"/>
              <w:ind w:firstLine="14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  <w:r>
              <w:rPr>
                <w:rFonts w:ascii="Symbol" w:hAnsi="Symbol"/>
                <w:w w:val="99"/>
                <w:sz w:val="20"/>
              </w:rPr>
              <w:t></w:t>
            </w:r>
            <w:r>
              <w:rPr>
                <w:w w:val="99"/>
                <w:sz w:val="20"/>
              </w:rPr>
              <w:t>Î</w:t>
            </w:r>
            <w:r>
              <w:rPr>
                <w:sz w:val="20"/>
                <w:szCs w:val="20"/>
              </w:rPr>
              <w:t>ndeplinirea activităților de lucră</w:t>
            </w:r>
            <w:r w:rsidRPr="0006666E">
              <w:rPr>
                <w:sz w:val="20"/>
                <w:szCs w:val="20"/>
              </w:rPr>
              <w:t>ri practi</w:t>
            </w:r>
            <w:r>
              <w:rPr>
                <w:sz w:val="20"/>
                <w:szCs w:val="20"/>
              </w:rPr>
              <w:t>ce, promovarea evaluării finale.</w:t>
            </w:r>
          </w:p>
        </w:tc>
      </w:tr>
      <w:tr w:rsidR="00FB0294" w14:paraId="76554695" w14:textId="77777777" w:rsidTr="00FB02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18" w:type="dxa"/>
          <w:trHeight w:val="375"/>
        </w:trPr>
        <w:tc>
          <w:tcPr>
            <w:tcW w:w="2448" w:type="dxa"/>
            <w:gridSpan w:val="3"/>
          </w:tcPr>
          <w:p w14:paraId="76554692" w14:textId="77777777" w:rsidR="00FB0294" w:rsidRDefault="00FB0294" w:rsidP="00273BC0">
            <w:pPr>
              <w:pStyle w:val="TableParagraph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364" w:type="dxa"/>
            <w:gridSpan w:val="2"/>
          </w:tcPr>
          <w:p w14:paraId="76554693" w14:textId="77777777" w:rsidR="00FB0294" w:rsidRDefault="00FB0294" w:rsidP="00273BC0">
            <w:pPr>
              <w:pStyle w:val="TableParagraph"/>
              <w:ind w:left="200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3693" w:type="dxa"/>
            <w:gridSpan w:val="2"/>
          </w:tcPr>
          <w:p w14:paraId="76554694" w14:textId="77777777" w:rsidR="00FB0294" w:rsidRDefault="00FB0294" w:rsidP="00273BC0">
            <w:pPr>
              <w:pStyle w:val="TableParagraph"/>
            </w:pPr>
            <w:r>
              <w:t xml:space="preserve">   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</w:tr>
      <w:tr w:rsidR="00FB0294" w14:paraId="76554699" w14:textId="77777777" w:rsidTr="00FB02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18" w:type="dxa"/>
          <w:trHeight w:val="505"/>
        </w:trPr>
        <w:tc>
          <w:tcPr>
            <w:tcW w:w="2448" w:type="dxa"/>
            <w:gridSpan w:val="3"/>
          </w:tcPr>
          <w:p w14:paraId="76554696" w14:textId="77777777" w:rsidR="00FB0294" w:rsidRDefault="00FB0294" w:rsidP="00273BC0">
            <w:pPr>
              <w:pStyle w:val="TableParagraph"/>
            </w:pPr>
            <w:r>
              <w:t xml:space="preserve">      .......................</w:t>
            </w:r>
          </w:p>
        </w:tc>
        <w:tc>
          <w:tcPr>
            <w:tcW w:w="3364" w:type="dxa"/>
            <w:gridSpan w:val="2"/>
          </w:tcPr>
          <w:p w14:paraId="76554697" w14:textId="77777777" w:rsidR="00FB0294" w:rsidRDefault="00FB0294" w:rsidP="00273BC0">
            <w:pPr>
              <w:pStyle w:val="TableParagraph"/>
              <w:ind w:left="200"/>
            </w:pPr>
            <w:r>
              <w:t xml:space="preserve">.............................................    </w:t>
            </w:r>
          </w:p>
        </w:tc>
        <w:tc>
          <w:tcPr>
            <w:tcW w:w="3693" w:type="dxa"/>
            <w:gridSpan w:val="2"/>
          </w:tcPr>
          <w:p w14:paraId="76554698" w14:textId="77777777" w:rsidR="00FB0294" w:rsidRDefault="00FB0294" w:rsidP="00273BC0">
            <w:pPr>
              <w:pStyle w:val="TableParagraph"/>
            </w:pPr>
            <w:r>
              <w:t xml:space="preserve">     .............................................</w:t>
            </w:r>
          </w:p>
        </w:tc>
      </w:tr>
      <w:tr w:rsidR="00FB0294" w14:paraId="7655469C" w14:textId="77777777" w:rsidTr="00FB02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18" w:type="dxa"/>
          <w:trHeight w:val="507"/>
        </w:trPr>
        <w:tc>
          <w:tcPr>
            <w:tcW w:w="2448" w:type="dxa"/>
            <w:gridSpan w:val="3"/>
          </w:tcPr>
          <w:p w14:paraId="7655469A" w14:textId="77777777" w:rsidR="00FB0294" w:rsidRDefault="00FB0294" w:rsidP="00273BC0">
            <w:pPr>
              <w:pStyle w:val="TableParagraph"/>
              <w:ind w:left="20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avizării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catedră</w:t>
            </w:r>
          </w:p>
        </w:tc>
        <w:tc>
          <w:tcPr>
            <w:tcW w:w="7057" w:type="dxa"/>
            <w:gridSpan w:val="4"/>
          </w:tcPr>
          <w:p w14:paraId="7655469B" w14:textId="77777777" w:rsidR="00FB0294" w:rsidRDefault="00FB0294" w:rsidP="00273BC0">
            <w:pPr>
              <w:pStyle w:val="TableParagraph"/>
            </w:pPr>
            <w:r>
              <w:t xml:space="preserve">                     Semnătura</w:t>
            </w:r>
            <w:r>
              <w:rPr>
                <w:spacing w:val="-1"/>
              </w:rPr>
              <w:t xml:space="preserve"> </w:t>
            </w:r>
            <w:r>
              <w:t>directorului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departament</w:t>
            </w:r>
          </w:p>
        </w:tc>
      </w:tr>
      <w:tr w:rsidR="00FB0294" w14:paraId="7655469F" w14:textId="77777777" w:rsidTr="00FB02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18" w:type="dxa"/>
          <w:trHeight w:val="80"/>
        </w:trPr>
        <w:tc>
          <w:tcPr>
            <w:tcW w:w="2448" w:type="dxa"/>
            <w:gridSpan w:val="3"/>
          </w:tcPr>
          <w:p w14:paraId="7655469D" w14:textId="77777777" w:rsidR="00FB0294" w:rsidRDefault="00FB0294" w:rsidP="00273BC0">
            <w:pPr>
              <w:pStyle w:val="TableParagraph"/>
              <w:ind w:left="200"/>
            </w:pPr>
            <w:r>
              <w:t>.......................</w:t>
            </w:r>
          </w:p>
        </w:tc>
        <w:tc>
          <w:tcPr>
            <w:tcW w:w="7057" w:type="dxa"/>
            <w:gridSpan w:val="4"/>
          </w:tcPr>
          <w:p w14:paraId="7655469E" w14:textId="77777777" w:rsidR="00FB0294" w:rsidRDefault="00FB0294" w:rsidP="00273BC0">
            <w:pPr>
              <w:pStyle w:val="TableParagraph"/>
              <w:ind w:right="2380"/>
            </w:pPr>
            <w:r>
              <w:t xml:space="preserve">                              .............................................</w:t>
            </w:r>
          </w:p>
        </w:tc>
      </w:tr>
    </w:tbl>
    <w:p w14:paraId="765546A0" w14:textId="77777777" w:rsidR="00A531B3" w:rsidRDefault="00A531B3" w:rsidP="00FB0294">
      <w:pPr>
        <w:spacing w:before="2"/>
      </w:pPr>
    </w:p>
    <w:sectPr w:rsidR="00A531B3" w:rsidSect="00FB0294">
      <w:pgSz w:w="12240" w:h="15840"/>
      <w:pgMar w:top="1440" w:right="600" w:bottom="1418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color w:val="000000"/>
        <w:sz w:val="20"/>
        <w:szCs w:val="20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D5986"/>
    <w:multiLevelType w:val="hybridMultilevel"/>
    <w:tmpl w:val="7B4C9AC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759DCE"/>
    <w:multiLevelType w:val="hybridMultilevel"/>
    <w:tmpl w:val="F9126F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935E6F"/>
    <w:multiLevelType w:val="hybridMultilevel"/>
    <w:tmpl w:val="03EE1E9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19B29C9"/>
    <w:multiLevelType w:val="hybridMultilevel"/>
    <w:tmpl w:val="871A8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6496"/>
    <w:multiLevelType w:val="hybridMultilevel"/>
    <w:tmpl w:val="14E26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70B57"/>
    <w:multiLevelType w:val="hybridMultilevel"/>
    <w:tmpl w:val="8DBE53CC"/>
    <w:lvl w:ilvl="0" w:tplc="36A837D8">
      <w:start w:val="2"/>
      <w:numFmt w:val="decimal"/>
      <w:lvlText w:val="%1."/>
      <w:lvlJc w:val="left"/>
      <w:pPr>
        <w:ind w:left="50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C1CEA222">
      <w:numFmt w:val="bullet"/>
      <w:lvlText w:val="•"/>
      <w:lvlJc w:val="left"/>
      <w:pPr>
        <w:ind w:left="1464" w:hanging="201"/>
      </w:pPr>
      <w:rPr>
        <w:rFonts w:hint="default"/>
        <w:lang w:val="ro-RO" w:eastAsia="en-US" w:bidi="ar-SA"/>
      </w:rPr>
    </w:lvl>
    <w:lvl w:ilvl="2" w:tplc="83AAB394">
      <w:numFmt w:val="bullet"/>
      <w:lvlText w:val="•"/>
      <w:lvlJc w:val="left"/>
      <w:pPr>
        <w:ind w:left="2428" w:hanging="201"/>
      </w:pPr>
      <w:rPr>
        <w:rFonts w:hint="default"/>
        <w:lang w:val="ro-RO" w:eastAsia="en-US" w:bidi="ar-SA"/>
      </w:rPr>
    </w:lvl>
    <w:lvl w:ilvl="3" w:tplc="C4C2DD9C">
      <w:numFmt w:val="bullet"/>
      <w:lvlText w:val="•"/>
      <w:lvlJc w:val="left"/>
      <w:pPr>
        <w:ind w:left="3392" w:hanging="201"/>
      </w:pPr>
      <w:rPr>
        <w:rFonts w:hint="default"/>
        <w:lang w:val="ro-RO" w:eastAsia="en-US" w:bidi="ar-SA"/>
      </w:rPr>
    </w:lvl>
    <w:lvl w:ilvl="4" w:tplc="2320E796">
      <w:numFmt w:val="bullet"/>
      <w:lvlText w:val="•"/>
      <w:lvlJc w:val="left"/>
      <w:pPr>
        <w:ind w:left="4356" w:hanging="201"/>
      </w:pPr>
      <w:rPr>
        <w:rFonts w:hint="default"/>
        <w:lang w:val="ro-RO" w:eastAsia="en-US" w:bidi="ar-SA"/>
      </w:rPr>
    </w:lvl>
    <w:lvl w:ilvl="5" w:tplc="FBBC2578">
      <w:numFmt w:val="bullet"/>
      <w:lvlText w:val="•"/>
      <w:lvlJc w:val="left"/>
      <w:pPr>
        <w:ind w:left="5320" w:hanging="201"/>
      </w:pPr>
      <w:rPr>
        <w:rFonts w:hint="default"/>
        <w:lang w:val="ro-RO" w:eastAsia="en-US" w:bidi="ar-SA"/>
      </w:rPr>
    </w:lvl>
    <w:lvl w:ilvl="6" w:tplc="E0C43C76">
      <w:numFmt w:val="bullet"/>
      <w:lvlText w:val="•"/>
      <w:lvlJc w:val="left"/>
      <w:pPr>
        <w:ind w:left="6284" w:hanging="201"/>
      </w:pPr>
      <w:rPr>
        <w:rFonts w:hint="default"/>
        <w:lang w:val="ro-RO" w:eastAsia="en-US" w:bidi="ar-SA"/>
      </w:rPr>
    </w:lvl>
    <w:lvl w:ilvl="7" w:tplc="FC18B594">
      <w:numFmt w:val="bullet"/>
      <w:lvlText w:val="•"/>
      <w:lvlJc w:val="left"/>
      <w:pPr>
        <w:ind w:left="7248" w:hanging="201"/>
      </w:pPr>
      <w:rPr>
        <w:rFonts w:hint="default"/>
        <w:lang w:val="ro-RO" w:eastAsia="en-US" w:bidi="ar-SA"/>
      </w:rPr>
    </w:lvl>
    <w:lvl w:ilvl="8" w:tplc="69EC1C5E">
      <w:numFmt w:val="bullet"/>
      <w:lvlText w:val="•"/>
      <w:lvlJc w:val="left"/>
      <w:pPr>
        <w:ind w:left="8212" w:hanging="201"/>
      </w:pPr>
      <w:rPr>
        <w:rFonts w:hint="default"/>
        <w:lang w:val="ro-RO" w:eastAsia="en-US" w:bidi="ar-SA"/>
      </w:rPr>
    </w:lvl>
  </w:abstractNum>
  <w:abstractNum w:abstractNumId="7" w15:restartNumberingAfterBreak="0">
    <w:nsid w:val="223A45B1"/>
    <w:multiLevelType w:val="hybridMultilevel"/>
    <w:tmpl w:val="C1DC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5853"/>
    <w:multiLevelType w:val="hybridMultilevel"/>
    <w:tmpl w:val="3C9ED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D6D3D"/>
    <w:multiLevelType w:val="hybridMultilevel"/>
    <w:tmpl w:val="32E609AC"/>
    <w:lvl w:ilvl="0" w:tplc="041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0" w15:restartNumberingAfterBreak="0">
    <w:nsid w:val="4E9B5F31"/>
    <w:multiLevelType w:val="hybridMultilevel"/>
    <w:tmpl w:val="412A3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60EA4"/>
    <w:multiLevelType w:val="hybridMultilevel"/>
    <w:tmpl w:val="DADA9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2B4E81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D2CE6"/>
    <w:multiLevelType w:val="hybridMultilevel"/>
    <w:tmpl w:val="DC2C296C"/>
    <w:lvl w:ilvl="0" w:tplc="903832B0">
      <w:start w:val="671"/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3" w15:restartNumberingAfterBreak="0">
    <w:nsid w:val="59DA3EDC"/>
    <w:multiLevelType w:val="hybridMultilevel"/>
    <w:tmpl w:val="0814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60375">
    <w:abstractNumId w:val="6"/>
  </w:num>
  <w:num w:numId="2" w16cid:durableId="1101484806">
    <w:abstractNumId w:val="5"/>
  </w:num>
  <w:num w:numId="3" w16cid:durableId="310988845">
    <w:abstractNumId w:val="3"/>
  </w:num>
  <w:num w:numId="4" w16cid:durableId="1405297855">
    <w:abstractNumId w:val="1"/>
  </w:num>
  <w:num w:numId="5" w16cid:durableId="734201978">
    <w:abstractNumId w:val="12"/>
  </w:num>
  <w:num w:numId="6" w16cid:durableId="1717968840">
    <w:abstractNumId w:val="9"/>
  </w:num>
  <w:num w:numId="7" w16cid:durableId="1336760294">
    <w:abstractNumId w:val="0"/>
  </w:num>
  <w:num w:numId="8" w16cid:durableId="350647596">
    <w:abstractNumId w:val="13"/>
  </w:num>
  <w:num w:numId="9" w16cid:durableId="1257403587">
    <w:abstractNumId w:val="8"/>
  </w:num>
  <w:num w:numId="10" w16cid:durableId="846285160">
    <w:abstractNumId w:val="2"/>
  </w:num>
  <w:num w:numId="11" w16cid:durableId="1664504904">
    <w:abstractNumId w:val="7"/>
  </w:num>
  <w:num w:numId="12" w16cid:durableId="1557669535">
    <w:abstractNumId w:val="11"/>
  </w:num>
  <w:num w:numId="13" w16cid:durableId="1283343020">
    <w:abstractNumId w:val="10"/>
  </w:num>
  <w:num w:numId="14" w16cid:durableId="1155223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DE2"/>
    <w:rsid w:val="0006666E"/>
    <w:rsid w:val="000D2AA2"/>
    <w:rsid w:val="00110E76"/>
    <w:rsid w:val="0011161E"/>
    <w:rsid w:val="001232F6"/>
    <w:rsid w:val="001515D6"/>
    <w:rsid w:val="001A2E62"/>
    <w:rsid w:val="0021375E"/>
    <w:rsid w:val="00266A1D"/>
    <w:rsid w:val="002C5382"/>
    <w:rsid w:val="003472C1"/>
    <w:rsid w:val="003E4398"/>
    <w:rsid w:val="00400F31"/>
    <w:rsid w:val="00474512"/>
    <w:rsid w:val="00495A0C"/>
    <w:rsid w:val="004C7BA7"/>
    <w:rsid w:val="004D428D"/>
    <w:rsid w:val="005775F9"/>
    <w:rsid w:val="0065369A"/>
    <w:rsid w:val="006662BC"/>
    <w:rsid w:val="006A42E2"/>
    <w:rsid w:val="006E547D"/>
    <w:rsid w:val="006E6F87"/>
    <w:rsid w:val="00721079"/>
    <w:rsid w:val="007517FF"/>
    <w:rsid w:val="008B78D9"/>
    <w:rsid w:val="00985CF6"/>
    <w:rsid w:val="009E1B27"/>
    <w:rsid w:val="00A10B5E"/>
    <w:rsid w:val="00A531B3"/>
    <w:rsid w:val="00A6246B"/>
    <w:rsid w:val="00AC4320"/>
    <w:rsid w:val="00AD0DE2"/>
    <w:rsid w:val="00AF1E09"/>
    <w:rsid w:val="00B04C64"/>
    <w:rsid w:val="00B13E3D"/>
    <w:rsid w:val="00B215BE"/>
    <w:rsid w:val="00B23414"/>
    <w:rsid w:val="00B25C7B"/>
    <w:rsid w:val="00BD5DF7"/>
    <w:rsid w:val="00BF4CEE"/>
    <w:rsid w:val="00C1141D"/>
    <w:rsid w:val="00C45322"/>
    <w:rsid w:val="00C56EF5"/>
    <w:rsid w:val="00C95ACC"/>
    <w:rsid w:val="00CC75F9"/>
    <w:rsid w:val="00D00B7A"/>
    <w:rsid w:val="00D52679"/>
    <w:rsid w:val="00D736A2"/>
    <w:rsid w:val="00DD1585"/>
    <w:rsid w:val="00DF5DCE"/>
    <w:rsid w:val="00E56144"/>
    <w:rsid w:val="00F64744"/>
    <w:rsid w:val="00F662D7"/>
    <w:rsid w:val="00F73ED4"/>
    <w:rsid w:val="00F74B04"/>
    <w:rsid w:val="00F7610D"/>
    <w:rsid w:val="00F81A5D"/>
    <w:rsid w:val="00FB0294"/>
    <w:rsid w:val="00FD1AD5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455D"/>
  <w15:docId w15:val="{178B39A3-C44E-4152-A07E-A8C540F2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DE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D0D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D0DE2"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rsid w:val="00AD0DE2"/>
    <w:pPr>
      <w:spacing w:before="1"/>
      <w:ind w:left="357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D0DE2"/>
    <w:pPr>
      <w:ind w:left="501" w:hanging="202"/>
    </w:pPr>
  </w:style>
  <w:style w:type="paragraph" w:customStyle="1" w:styleId="TableParagraph">
    <w:name w:val="Table Paragraph"/>
    <w:basedOn w:val="Normal"/>
    <w:uiPriority w:val="1"/>
    <w:qFormat/>
    <w:rsid w:val="00AD0DE2"/>
  </w:style>
  <w:style w:type="paragraph" w:styleId="Header">
    <w:name w:val="header"/>
    <w:basedOn w:val="Normal"/>
    <w:link w:val="HeaderChar"/>
    <w:uiPriority w:val="99"/>
    <w:unhideWhenUsed/>
    <w:rsid w:val="004D428D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4D428D"/>
    <w:rPr>
      <w:rFonts w:ascii="Calibri" w:eastAsia="Times New Roman" w:hAnsi="Calibri" w:cs="Times New Roman"/>
    </w:rPr>
  </w:style>
  <w:style w:type="paragraph" w:customStyle="1" w:styleId="Default">
    <w:name w:val="Default"/>
    <w:rsid w:val="00D736A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1254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Delia Gavriliu</cp:lastModifiedBy>
  <cp:revision>22</cp:revision>
  <dcterms:created xsi:type="dcterms:W3CDTF">2021-10-26T07:13:00Z</dcterms:created>
  <dcterms:modified xsi:type="dcterms:W3CDTF">2024-04-05T09:28:00Z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2021-10-26T00:00:00Z</vt:filetime>
  </property>
</Properties>
</file>