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255E8" w14:textId="77777777" w:rsidR="00526549" w:rsidRDefault="00720A84">
      <w:pPr>
        <w:pStyle w:val="Title"/>
      </w:pPr>
      <w:r>
        <w:t>FIŞA</w:t>
      </w:r>
      <w:r>
        <w:rPr>
          <w:spacing w:val="-5"/>
        </w:rPr>
        <w:t xml:space="preserve"> </w:t>
      </w:r>
      <w:r>
        <w:rPr>
          <w:spacing w:val="-2"/>
        </w:rPr>
        <w:t>DISCIPLINEI</w:t>
      </w:r>
    </w:p>
    <w:p w14:paraId="4DD68BB5" w14:textId="77777777" w:rsidR="00526549" w:rsidRDefault="00526549">
      <w:pPr>
        <w:pStyle w:val="BodyText"/>
        <w:spacing w:before="220" w:after="1"/>
        <w:rPr>
          <w:b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6481"/>
      </w:tblGrid>
      <w:tr w:rsidR="00526549" w14:paraId="206EBCD9" w14:textId="77777777">
        <w:trPr>
          <w:trHeight w:val="220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3ABA8435" w14:textId="77777777" w:rsidR="00526549" w:rsidRDefault="00720A84">
            <w:pPr>
              <w:pStyle w:val="TableParagraph"/>
              <w:spacing w:line="20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despre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</w:tr>
      <w:tr w:rsidR="00526549" w14:paraId="3B7850FD" w14:textId="77777777">
        <w:trPr>
          <w:trHeight w:val="230"/>
        </w:trPr>
        <w:tc>
          <w:tcPr>
            <w:tcW w:w="3349" w:type="dxa"/>
          </w:tcPr>
          <w:p w14:paraId="534F9145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Instituţia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învăţământ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</w:t>
            </w:r>
          </w:p>
        </w:tc>
        <w:tc>
          <w:tcPr>
            <w:tcW w:w="6481" w:type="dxa"/>
          </w:tcPr>
          <w:p w14:paraId="2E84E600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Universitatea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“Dunărea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Jos”din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Galaţi</w:t>
            </w:r>
          </w:p>
        </w:tc>
      </w:tr>
      <w:tr w:rsidR="00526549" w14:paraId="4CF0ACF5" w14:textId="77777777">
        <w:trPr>
          <w:trHeight w:val="230"/>
        </w:trPr>
        <w:tc>
          <w:tcPr>
            <w:tcW w:w="3349" w:type="dxa"/>
          </w:tcPr>
          <w:p w14:paraId="11C7BC3A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Facultatea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Departamentul</w:t>
            </w:r>
          </w:p>
        </w:tc>
        <w:tc>
          <w:tcPr>
            <w:tcW w:w="6481" w:type="dxa"/>
          </w:tcPr>
          <w:p w14:paraId="368CA708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Transfrontalieră</w:t>
            </w:r>
          </w:p>
        </w:tc>
      </w:tr>
      <w:tr w:rsidR="00526549" w14:paraId="71EDED21" w14:textId="77777777">
        <w:trPr>
          <w:trHeight w:val="230"/>
        </w:trPr>
        <w:tc>
          <w:tcPr>
            <w:tcW w:w="3349" w:type="dxa"/>
          </w:tcPr>
          <w:p w14:paraId="4827FEAE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Catedra</w:t>
            </w:r>
          </w:p>
        </w:tc>
        <w:tc>
          <w:tcPr>
            <w:tcW w:w="6481" w:type="dxa"/>
          </w:tcPr>
          <w:p w14:paraId="41624495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Departamentul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Ştiinţele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vieţii</w:t>
            </w:r>
          </w:p>
        </w:tc>
      </w:tr>
      <w:tr w:rsidR="00526549" w14:paraId="3331F387" w14:textId="77777777">
        <w:trPr>
          <w:trHeight w:val="234"/>
        </w:trPr>
        <w:tc>
          <w:tcPr>
            <w:tcW w:w="3349" w:type="dxa"/>
          </w:tcPr>
          <w:p w14:paraId="4FAF057F" w14:textId="77777777" w:rsidR="00526549" w:rsidRDefault="00720A8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Domeniul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481" w:type="dxa"/>
          </w:tcPr>
          <w:p w14:paraId="0872B261" w14:textId="77777777" w:rsidR="00526549" w:rsidRDefault="00720A8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Educaţie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</w:t>
            </w:r>
          </w:p>
        </w:tc>
      </w:tr>
      <w:tr w:rsidR="00526549" w14:paraId="433447D9" w14:textId="77777777">
        <w:trPr>
          <w:trHeight w:val="230"/>
        </w:trPr>
        <w:tc>
          <w:tcPr>
            <w:tcW w:w="3349" w:type="dxa"/>
          </w:tcPr>
          <w:p w14:paraId="1E58560A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Ciclul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</w:t>
            </w:r>
          </w:p>
        </w:tc>
        <w:tc>
          <w:tcPr>
            <w:tcW w:w="6481" w:type="dxa"/>
          </w:tcPr>
          <w:p w14:paraId="3DE988DC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Licenţă</w:t>
            </w:r>
          </w:p>
        </w:tc>
      </w:tr>
      <w:tr w:rsidR="00526549" w14:paraId="1F169A88" w14:textId="77777777">
        <w:trPr>
          <w:trHeight w:val="230"/>
        </w:trPr>
        <w:tc>
          <w:tcPr>
            <w:tcW w:w="3349" w:type="dxa"/>
          </w:tcPr>
          <w:p w14:paraId="47B52733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1.6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studii/Calificarea</w:t>
            </w:r>
          </w:p>
        </w:tc>
        <w:tc>
          <w:tcPr>
            <w:tcW w:w="6481" w:type="dxa"/>
          </w:tcPr>
          <w:p w14:paraId="0BADA16D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Educaţie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sportivă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Chişinău)</w:t>
            </w:r>
          </w:p>
        </w:tc>
      </w:tr>
    </w:tbl>
    <w:p w14:paraId="41331545" w14:textId="77777777" w:rsidR="00526549" w:rsidRDefault="00526549">
      <w:pPr>
        <w:pStyle w:val="BodyText"/>
        <w:spacing w:before="52"/>
        <w:rPr>
          <w:b/>
          <w:sz w:val="20"/>
        </w:rPr>
      </w:pPr>
    </w:p>
    <w:p w14:paraId="5FC3C4F1" w14:textId="77777777" w:rsidR="00526549" w:rsidRDefault="00720A84">
      <w:pPr>
        <w:pStyle w:val="ListParagraph"/>
        <w:numPr>
          <w:ilvl w:val="0"/>
          <w:numId w:val="7"/>
        </w:numPr>
        <w:tabs>
          <w:tab w:val="left" w:pos="377"/>
        </w:tabs>
        <w:ind w:left="377" w:hanging="200"/>
        <w:jc w:val="left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disciplină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540"/>
        <w:gridCol w:w="180"/>
        <w:gridCol w:w="721"/>
        <w:gridCol w:w="360"/>
        <w:gridCol w:w="540"/>
        <w:gridCol w:w="1980"/>
        <w:gridCol w:w="1080"/>
        <w:gridCol w:w="2161"/>
        <w:gridCol w:w="540"/>
      </w:tblGrid>
      <w:tr w:rsidR="00526549" w14:paraId="58A3620D" w14:textId="77777777">
        <w:trPr>
          <w:trHeight w:val="230"/>
        </w:trPr>
        <w:tc>
          <w:tcPr>
            <w:tcW w:w="2438" w:type="dxa"/>
            <w:gridSpan w:val="3"/>
          </w:tcPr>
          <w:p w14:paraId="74673953" w14:textId="77777777" w:rsidR="00526549" w:rsidRDefault="00720A84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Denumirea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7382" w:type="dxa"/>
            <w:gridSpan w:val="7"/>
          </w:tcPr>
          <w:p w14:paraId="370F14F2" w14:textId="77777777" w:rsidR="00526549" w:rsidRDefault="00720A84">
            <w:pPr>
              <w:pStyle w:val="TableParagraph"/>
              <w:spacing w:line="210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Sociologie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știința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sportului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educației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fizice</w:t>
            </w:r>
          </w:p>
        </w:tc>
      </w:tr>
      <w:tr w:rsidR="00526549" w14:paraId="61012D2E" w14:textId="77777777">
        <w:trPr>
          <w:trHeight w:val="230"/>
        </w:trPr>
        <w:tc>
          <w:tcPr>
            <w:tcW w:w="3159" w:type="dxa"/>
            <w:gridSpan w:val="4"/>
          </w:tcPr>
          <w:p w14:paraId="0EF57A45" w14:textId="77777777" w:rsidR="00526549" w:rsidRDefault="00720A84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7A6071F8" w14:textId="1F431959" w:rsidR="00526549" w:rsidRDefault="00526549">
            <w:pPr>
              <w:pStyle w:val="TableParagraph"/>
              <w:spacing w:line="210" w:lineRule="exact"/>
              <w:ind w:left="57"/>
              <w:rPr>
                <w:b/>
                <w:sz w:val="20"/>
              </w:rPr>
            </w:pPr>
          </w:p>
        </w:tc>
      </w:tr>
      <w:tr w:rsidR="00526549" w14:paraId="14CC64B7" w14:textId="77777777">
        <w:trPr>
          <w:trHeight w:val="230"/>
        </w:trPr>
        <w:tc>
          <w:tcPr>
            <w:tcW w:w="3159" w:type="dxa"/>
            <w:gridSpan w:val="4"/>
          </w:tcPr>
          <w:p w14:paraId="052F21BE" w14:textId="77777777" w:rsidR="00526549" w:rsidRDefault="00720A84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Titularul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activităţilor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7C2E3C4E" w14:textId="6C303A3B" w:rsidR="00526549" w:rsidRDefault="00526549">
            <w:pPr>
              <w:pStyle w:val="TableParagraph"/>
              <w:spacing w:line="210" w:lineRule="exact"/>
              <w:ind w:left="57"/>
              <w:rPr>
                <w:b/>
                <w:sz w:val="20"/>
              </w:rPr>
            </w:pPr>
          </w:p>
        </w:tc>
      </w:tr>
      <w:tr w:rsidR="00526549" w14:paraId="25EC27A8" w14:textId="77777777">
        <w:trPr>
          <w:trHeight w:val="230"/>
        </w:trPr>
        <w:tc>
          <w:tcPr>
            <w:tcW w:w="1718" w:type="dxa"/>
          </w:tcPr>
          <w:p w14:paraId="00407502" w14:textId="77777777" w:rsidR="00526549" w:rsidRDefault="00720A84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studiu</w:t>
            </w:r>
          </w:p>
        </w:tc>
        <w:tc>
          <w:tcPr>
            <w:tcW w:w="540" w:type="dxa"/>
          </w:tcPr>
          <w:p w14:paraId="43D58DDE" w14:textId="77777777" w:rsidR="00526549" w:rsidRDefault="00720A84">
            <w:pPr>
              <w:pStyle w:val="TableParagraph"/>
              <w:spacing w:line="210" w:lineRule="exact"/>
              <w:ind w:left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1261" w:type="dxa"/>
            <w:gridSpan w:val="3"/>
          </w:tcPr>
          <w:p w14:paraId="72B043B5" w14:textId="77777777" w:rsidR="00526549" w:rsidRDefault="00720A84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Semestrul</w:t>
            </w:r>
          </w:p>
        </w:tc>
        <w:tc>
          <w:tcPr>
            <w:tcW w:w="540" w:type="dxa"/>
          </w:tcPr>
          <w:p w14:paraId="6F22589C" w14:textId="77777777" w:rsidR="00526549" w:rsidRDefault="00720A84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pacing w:val="-5"/>
                <w:sz w:val="20"/>
              </w:rPr>
              <w:t>II</w:t>
            </w:r>
          </w:p>
        </w:tc>
        <w:tc>
          <w:tcPr>
            <w:tcW w:w="1980" w:type="dxa"/>
          </w:tcPr>
          <w:p w14:paraId="13AE3B35" w14:textId="77777777" w:rsidR="00526549" w:rsidRDefault="00720A84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evaluare</w:t>
            </w:r>
          </w:p>
        </w:tc>
        <w:tc>
          <w:tcPr>
            <w:tcW w:w="1080" w:type="dxa"/>
          </w:tcPr>
          <w:p w14:paraId="1E220E56" w14:textId="77777777" w:rsidR="00526549" w:rsidRDefault="00720A84">
            <w:pPr>
              <w:pStyle w:val="TableParagraph"/>
              <w:spacing w:line="210" w:lineRule="exact"/>
              <w:ind w:left="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E</w:t>
            </w:r>
          </w:p>
        </w:tc>
        <w:tc>
          <w:tcPr>
            <w:tcW w:w="2161" w:type="dxa"/>
          </w:tcPr>
          <w:p w14:paraId="1B8CC7EB" w14:textId="77777777" w:rsidR="00526549" w:rsidRDefault="00720A84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2.7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Regimul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540" w:type="dxa"/>
          </w:tcPr>
          <w:p w14:paraId="02DE5193" w14:textId="77777777" w:rsidR="00526549" w:rsidRDefault="00720A84">
            <w:pPr>
              <w:pStyle w:val="TableParagraph"/>
              <w:spacing w:line="210" w:lineRule="exact"/>
              <w:ind w:left="5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O</w:t>
            </w:r>
          </w:p>
        </w:tc>
      </w:tr>
    </w:tbl>
    <w:p w14:paraId="6FBA14CC" w14:textId="77777777" w:rsidR="00526549" w:rsidRDefault="00720A84">
      <w:pPr>
        <w:pStyle w:val="ListParagraph"/>
        <w:numPr>
          <w:ilvl w:val="0"/>
          <w:numId w:val="7"/>
        </w:numPr>
        <w:tabs>
          <w:tab w:val="left" w:pos="468"/>
        </w:tabs>
        <w:spacing w:before="228" w:after="29"/>
        <w:ind w:left="468" w:hanging="200"/>
        <w:jc w:val="left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estimat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(ore</w:t>
      </w:r>
      <w:r>
        <w:rPr>
          <w:spacing w:val="-7"/>
          <w:sz w:val="20"/>
        </w:rPr>
        <w:t xml:space="preserve"> </w:t>
      </w:r>
      <w:r>
        <w:rPr>
          <w:sz w:val="20"/>
        </w:rPr>
        <w:t>pe</w:t>
      </w:r>
      <w:r>
        <w:rPr>
          <w:spacing w:val="-4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activităţilor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didactice)</w: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526549" w14:paraId="3EA0B1DC" w14:textId="77777777">
        <w:trPr>
          <w:trHeight w:val="230"/>
        </w:trPr>
        <w:tc>
          <w:tcPr>
            <w:tcW w:w="3349" w:type="dxa"/>
            <w:gridSpan w:val="2"/>
          </w:tcPr>
          <w:p w14:paraId="50BCD2DD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Număr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 xml:space="preserve"> săptămână</w:t>
            </w:r>
          </w:p>
        </w:tc>
        <w:tc>
          <w:tcPr>
            <w:tcW w:w="898" w:type="dxa"/>
            <w:gridSpan w:val="2"/>
          </w:tcPr>
          <w:p w14:paraId="76F252C1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803" w:type="dxa"/>
          </w:tcPr>
          <w:p w14:paraId="495DBA96" w14:textId="77777777" w:rsidR="00526549" w:rsidRDefault="00720A8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720" w:type="dxa"/>
          </w:tcPr>
          <w:p w14:paraId="2BCBEBBA" w14:textId="77777777" w:rsidR="00526549" w:rsidRDefault="00720A84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521" w:type="dxa"/>
          </w:tcPr>
          <w:p w14:paraId="491F133D" w14:textId="77777777" w:rsidR="00526549" w:rsidRDefault="00720A8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540" w:type="dxa"/>
          </w:tcPr>
          <w:p w14:paraId="4831EEBD" w14:textId="77777777" w:rsidR="00526549" w:rsidRDefault="00720A84">
            <w:pPr>
              <w:pStyle w:val="TableParagraph"/>
              <w:spacing w:line="210" w:lineRule="exact"/>
              <w:ind w:left="0" w:right="211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526549" w14:paraId="6AD07B24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35D41FA9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3.4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25CF6EF6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803" w:type="dxa"/>
            <w:shd w:val="clear" w:color="auto" w:fill="CCCCCC"/>
          </w:tcPr>
          <w:p w14:paraId="21E0A1AB" w14:textId="77777777" w:rsidR="00526549" w:rsidRDefault="00720A8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care: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720" w:type="dxa"/>
            <w:shd w:val="clear" w:color="auto" w:fill="CCCCCC"/>
          </w:tcPr>
          <w:p w14:paraId="41A6EFD8" w14:textId="77777777" w:rsidR="00526549" w:rsidRDefault="00720A84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521" w:type="dxa"/>
            <w:shd w:val="clear" w:color="auto" w:fill="CCCCCC"/>
          </w:tcPr>
          <w:p w14:paraId="3C4BF953" w14:textId="77777777" w:rsidR="00526549" w:rsidRDefault="00720A8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3.6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49A8C669" w14:textId="77777777" w:rsidR="00526549" w:rsidRDefault="00720A84">
            <w:pPr>
              <w:pStyle w:val="TableParagraph"/>
              <w:spacing w:line="210" w:lineRule="exact"/>
              <w:ind w:left="0" w:right="15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526549" w14:paraId="66E3B798" w14:textId="77777777">
        <w:trPr>
          <w:trHeight w:val="230"/>
        </w:trPr>
        <w:tc>
          <w:tcPr>
            <w:tcW w:w="9291" w:type="dxa"/>
            <w:gridSpan w:val="7"/>
          </w:tcPr>
          <w:p w14:paraId="5B10FB7A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Distribuţia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fondului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timp</w:t>
            </w:r>
          </w:p>
        </w:tc>
        <w:tc>
          <w:tcPr>
            <w:tcW w:w="540" w:type="dxa"/>
          </w:tcPr>
          <w:p w14:paraId="358C6AA3" w14:textId="77777777" w:rsidR="00526549" w:rsidRDefault="00720A8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ore</w:t>
            </w:r>
          </w:p>
        </w:tc>
      </w:tr>
      <w:tr w:rsidR="00526549" w14:paraId="2BC819A1" w14:textId="77777777">
        <w:trPr>
          <w:trHeight w:val="241"/>
        </w:trPr>
        <w:tc>
          <w:tcPr>
            <w:tcW w:w="9291" w:type="dxa"/>
            <w:gridSpan w:val="7"/>
          </w:tcPr>
          <w:p w14:paraId="49072DE4" w14:textId="77777777" w:rsidR="00526549" w:rsidRDefault="00720A8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Studiul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după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bibliografie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noti</w:t>
            </w:r>
            <w:r>
              <w:rPr>
                <w:rFonts w:ascii="Tahoma" w:hAnsi="Tahoma"/>
                <w:spacing w:val="-2"/>
                <w:sz w:val="20"/>
              </w:rPr>
              <w:t>ț</w:t>
            </w:r>
            <w:r>
              <w:rPr>
                <w:spacing w:val="-2"/>
                <w:sz w:val="20"/>
              </w:rPr>
              <w:t>e</w:t>
            </w:r>
          </w:p>
        </w:tc>
        <w:tc>
          <w:tcPr>
            <w:tcW w:w="540" w:type="dxa"/>
          </w:tcPr>
          <w:p w14:paraId="33785E58" w14:textId="77777777" w:rsidR="00526549" w:rsidRDefault="00720A84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 w:rsidR="00526549" w14:paraId="61D0269F" w14:textId="77777777">
        <w:trPr>
          <w:trHeight w:val="230"/>
        </w:trPr>
        <w:tc>
          <w:tcPr>
            <w:tcW w:w="9291" w:type="dxa"/>
            <w:gridSpan w:val="7"/>
          </w:tcPr>
          <w:p w14:paraId="368C1027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Documentare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suplimentară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bibliotecă,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platformele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electronice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specialitate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teren</w:t>
            </w:r>
          </w:p>
        </w:tc>
        <w:tc>
          <w:tcPr>
            <w:tcW w:w="540" w:type="dxa"/>
          </w:tcPr>
          <w:p w14:paraId="365479C4" w14:textId="77777777" w:rsidR="00526549" w:rsidRDefault="00720A8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526549" w14:paraId="13C4B5BE" w14:textId="77777777">
        <w:trPr>
          <w:trHeight w:val="244"/>
        </w:trPr>
        <w:tc>
          <w:tcPr>
            <w:tcW w:w="9291" w:type="dxa"/>
            <w:gridSpan w:val="7"/>
          </w:tcPr>
          <w:p w14:paraId="09669A7A" w14:textId="77777777" w:rsidR="00526549" w:rsidRDefault="00720A84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Pregătire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seminarii/laboratoare,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referate,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portofolii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eseuri</w:t>
            </w:r>
          </w:p>
        </w:tc>
        <w:tc>
          <w:tcPr>
            <w:tcW w:w="540" w:type="dxa"/>
          </w:tcPr>
          <w:p w14:paraId="4040DF56" w14:textId="77777777" w:rsidR="00526549" w:rsidRDefault="00720A84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526549" w14:paraId="7541281A" w14:textId="77777777">
        <w:trPr>
          <w:trHeight w:val="230"/>
        </w:trPr>
        <w:tc>
          <w:tcPr>
            <w:tcW w:w="9291" w:type="dxa"/>
            <w:gridSpan w:val="7"/>
          </w:tcPr>
          <w:p w14:paraId="7C7D0925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Tutoriat</w:t>
            </w:r>
          </w:p>
        </w:tc>
        <w:tc>
          <w:tcPr>
            <w:tcW w:w="540" w:type="dxa"/>
          </w:tcPr>
          <w:p w14:paraId="63D4C973" w14:textId="77777777" w:rsidR="00526549" w:rsidRDefault="00526549">
            <w:pPr>
              <w:pStyle w:val="TableParagraph"/>
              <w:ind w:left="0"/>
              <w:rPr>
                <w:sz w:val="16"/>
              </w:rPr>
            </w:pPr>
          </w:p>
        </w:tc>
      </w:tr>
      <w:tr w:rsidR="00526549" w14:paraId="272654ED" w14:textId="77777777">
        <w:trPr>
          <w:trHeight w:val="230"/>
        </w:trPr>
        <w:tc>
          <w:tcPr>
            <w:tcW w:w="9291" w:type="dxa"/>
            <w:gridSpan w:val="7"/>
          </w:tcPr>
          <w:p w14:paraId="5FAC59CA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Examinări</w:t>
            </w:r>
          </w:p>
        </w:tc>
        <w:tc>
          <w:tcPr>
            <w:tcW w:w="540" w:type="dxa"/>
          </w:tcPr>
          <w:p w14:paraId="71FD8D65" w14:textId="77777777" w:rsidR="00526549" w:rsidRDefault="00720A84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526549" w14:paraId="354A9FFF" w14:textId="77777777">
        <w:trPr>
          <w:trHeight w:val="230"/>
        </w:trPr>
        <w:tc>
          <w:tcPr>
            <w:tcW w:w="9291" w:type="dxa"/>
            <w:gridSpan w:val="7"/>
          </w:tcPr>
          <w:p w14:paraId="0494DE0B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Alte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activităţi...................................</w:t>
            </w:r>
          </w:p>
        </w:tc>
        <w:tc>
          <w:tcPr>
            <w:tcW w:w="540" w:type="dxa"/>
          </w:tcPr>
          <w:p w14:paraId="5E170C95" w14:textId="77777777" w:rsidR="00526549" w:rsidRDefault="00526549">
            <w:pPr>
              <w:pStyle w:val="TableParagraph"/>
              <w:ind w:left="0"/>
              <w:rPr>
                <w:sz w:val="16"/>
              </w:rPr>
            </w:pPr>
          </w:p>
        </w:tc>
      </w:tr>
      <w:tr w:rsidR="00526549" w14:paraId="376910A7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0AE8DABF" w14:textId="77777777" w:rsidR="00526549" w:rsidRDefault="00720A8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studiu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221C9473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3D77C90F" w14:textId="77777777" w:rsidR="00526549" w:rsidRDefault="00526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526549" w14:paraId="503CB1F4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54B0A617" w14:textId="77777777" w:rsidR="00526549" w:rsidRDefault="00720A8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3.9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2"/>
                <w:sz w:val="20"/>
              </w:rPr>
              <w:t xml:space="preserve"> 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17E0AEE1" w14:textId="77777777" w:rsidR="00526549" w:rsidRDefault="00720A84"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21A19E25" w14:textId="77777777" w:rsidR="00526549" w:rsidRDefault="00526549">
            <w:pPr>
              <w:rPr>
                <w:sz w:val="2"/>
                <w:szCs w:val="2"/>
              </w:rPr>
            </w:pPr>
          </w:p>
        </w:tc>
      </w:tr>
      <w:tr w:rsidR="00526549" w14:paraId="2463E1C3" w14:textId="77777777">
        <w:trPr>
          <w:trHeight w:val="230"/>
        </w:trPr>
        <w:tc>
          <w:tcPr>
            <w:tcW w:w="2989" w:type="dxa"/>
            <w:shd w:val="clear" w:color="auto" w:fill="CCCCCC"/>
          </w:tcPr>
          <w:p w14:paraId="4383C68A" w14:textId="77777777" w:rsidR="00526549" w:rsidRDefault="00720A8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Numărul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3164815D" w14:textId="77777777" w:rsidR="00526549" w:rsidRDefault="00720A84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77C38F78" w14:textId="77777777" w:rsidR="00526549" w:rsidRDefault="00526549">
            <w:pPr>
              <w:rPr>
                <w:sz w:val="2"/>
                <w:szCs w:val="2"/>
              </w:rPr>
            </w:pPr>
          </w:p>
        </w:tc>
      </w:tr>
    </w:tbl>
    <w:p w14:paraId="26D8B05C" w14:textId="77777777" w:rsidR="00526549" w:rsidRDefault="00526549">
      <w:pPr>
        <w:pStyle w:val="BodyText"/>
        <w:spacing w:before="11"/>
        <w:rPr>
          <w:sz w:val="20"/>
        </w:rPr>
      </w:pPr>
    </w:p>
    <w:p w14:paraId="61F28DF0" w14:textId="77777777" w:rsidR="00526549" w:rsidRDefault="00720A84">
      <w:pPr>
        <w:pStyle w:val="ListParagraph"/>
        <w:numPr>
          <w:ilvl w:val="0"/>
          <w:numId w:val="7"/>
        </w:numPr>
        <w:tabs>
          <w:tab w:val="left" w:pos="468"/>
        </w:tabs>
        <w:spacing w:before="1"/>
        <w:ind w:left="468" w:hanging="200"/>
        <w:jc w:val="left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(acolo</w:t>
      </w:r>
      <w:r>
        <w:rPr>
          <w:spacing w:val="-7"/>
          <w:sz w:val="20"/>
        </w:rPr>
        <w:t xml:space="preserve"> </w:t>
      </w:r>
      <w:r>
        <w:rPr>
          <w:sz w:val="20"/>
        </w:rPr>
        <w:t>unde</w:t>
      </w:r>
      <w:r>
        <w:rPr>
          <w:spacing w:val="-6"/>
          <w:sz w:val="20"/>
        </w:rPr>
        <w:t xml:space="preserve"> </w:t>
      </w:r>
      <w:r>
        <w:rPr>
          <w:sz w:val="20"/>
        </w:rPr>
        <w:t>este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cazul)</w: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8102"/>
      </w:tblGrid>
      <w:tr w:rsidR="00526549" w14:paraId="5D053583" w14:textId="77777777">
        <w:trPr>
          <w:trHeight w:val="230"/>
        </w:trPr>
        <w:tc>
          <w:tcPr>
            <w:tcW w:w="1728" w:type="dxa"/>
          </w:tcPr>
          <w:p w14:paraId="313C2C32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4.1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curriculum</w:t>
            </w:r>
          </w:p>
        </w:tc>
        <w:tc>
          <w:tcPr>
            <w:tcW w:w="8102" w:type="dxa"/>
          </w:tcPr>
          <w:p w14:paraId="6C78453D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526549" w14:paraId="057DF8B7" w14:textId="77777777">
        <w:trPr>
          <w:trHeight w:val="230"/>
        </w:trPr>
        <w:tc>
          <w:tcPr>
            <w:tcW w:w="1728" w:type="dxa"/>
          </w:tcPr>
          <w:p w14:paraId="2BE2C246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4.2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competenţe</w:t>
            </w:r>
          </w:p>
        </w:tc>
        <w:tc>
          <w:tcPr>
            <w:tcW w:w="8102" w:type="dxa"/>
          </w:tcPr>
          <w:p w14:paraId="3543CF8C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4CBB4990" w14:textId="77777777" w:rsidR="00526549" w:rsidRDefault="00526549">
      <w:pPr>
        <w:pStyle w:val="BodyText"/>
        <w:spacing w:before="14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5576"/>
      </w:tblGrid>
      <w:tr w:rsidR="00526549" w14:paraId="1091918C" w14:textId="77777777">
        <w:trPr>
          <w:trHeight w:val="220"/>
        </w:trPr>
        <w:tc>
          <w:tcPr>
            <w:tcW w:w="9829" w:type="dxa"/>
            <w:gridSpan w:val="2"/>
            <w:tcBorders>
              <w:top w:val="nil"/>
              <w:left w:val="nil"/>
              <w:right w:val="nil"/>
            </w:tcBorders>
          </w:tcPr>
          <w:p w14:paraId="48020549" w14:textId="77777777" w:rsidR="00526549" w:rsidRDefault="00720A84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Condiţii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(acolo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cazul)</w:t>
            </w:r>
          </w:p>
        </w:tc>
      </w:tr>
      <w:tr w:rsidR="00526549" w14:paraId="172C19D6" w14:textId="77777777">
        <w:trPr>
          <w:trHeight w:val="230"/>
        </w:trPr>
        <w:tc>
          <w:tcPr>
            <w:tcW w:w="4253" w:type="dxa"/>
          </w:tcPr>
          <w:p w14:paraId="3B895B09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5.1.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desfăşurare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cursului</w:t>
            </w:r>
          </w:p>
        </w:tc>
        <w:tc>
          <w:tcPr>
            <w:tcW w:w="5576" w:type="dxa"/>
          </w:tcPr>
          <w:p w14:paraId="1F76446F" w14:textId="77777777" w:rsidR="00526549" w:rsidRDefault="00720A84">
            <w:pPr>
              <w:pStyle w:val="TableParagraph"/>
              <w:spacing w:line="210" w:lineRule="exact"/>
              <w:ind w:left="46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526549" w14:paraId="2373A000" w14:textId="77777777">
        <w:trPr>
          <w:trHeight w:val="241"/>
        </w:trPr>
        <w:tc>
          <w:tcPr>
            <w:tcW w:w="4253" w:type="dxa"/>
          </w:tcPr>
          <w:p w14:paraId="11E7F379" w14:textId="77777777" w:rsidR="00526549" w:rsidRDefault="00720A84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5.2.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desfă</w:t>
            </w:r>
            <w:r>
              <w:rPr>
                <w:rFonts w:ascii="Tahoma" w:hAnsi="Tahoma"/>
                <w:sz w:val="20"/>
              </w:rPr>
              <w:t>ș</w:t>
            </w:r>
            <w:r>
              <w:rPr>
                <w:sz w:val="20"/>
              </w:rPr>
              <w:t>urare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seminarului/laboratorului</w:t>
            </w:r>
          </w:p>
        </w:tc>
        <w:tc>
          <w:tcPr>
            <w:tcW w:w="5576" w:type="dxa"/>
          </w:tcPr>
          <w:p w14:paraId="0A741C70" w14:textId="77777777" w:rsidR="00526549" w:rsidRDefault="00720A84">
            <w:pPr>
              <w:pStyle w:val="TableParagraph"/>
              <w:spacing w:line="222" w:lineRule="exact"/>
              <w:ind w:left="468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14:paraId="25CDD307" w14:textId="77777777" w:rsidR="00526549" w:rsidRDefault="00526549">
      <w:pPr>
        <w:pStyle w:val="BodyText"/>
        <w:spacing w:before="49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8836"/>
      </w:tblGrid>
      <w:tr w:rsidR="00526549" w14:paraId="0DF02E53" w14:textId="77777777">
        <w:trPr>
          <w:trHeight w:val="259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  <w:shd w:val="clear" w:color="auto" w:fill="CCCCCC"/>
          </w:tcPr>
          <w:p w14:paraId="642581C4" w14:textId="77777777" w:rsidR="00526549" w:rsidRDefault="00720A8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acumulate</w:t>
            </w:r>
          </w:p>
        </w:tc>
      </w:tr>
      <w:tr w:rsidR="00526549" w14:paraId="479DD3F8" w14:textId="77777777">
        <w:trPr>
          <w:trHeight w:val="1841"/>
        </w:trPr>
        <w:tc>
          <w:tcPr>
            <w:tcW w:w="994" w:type="dxa"/>
            <w:shd w:val="clear" w:color="auto" w:fill="CCCCCC"/>
            <w:textDirection w:val="btLr"/>
          </w:tcPr>
          <w:p w14:paraId="522DCBC4" w14:textId="77777777" w:rsidR="00526549" w:rsidRDefault="00526549">
            <w:pPr>
              <w:pStyle w:val="TableParagraph"/>
              <w:spacing w:before="31"/>
              <w:ind w:left="0"/>
              <w:rPr>
                <w:sz w:val="20"/>
              </w:rPr>
            </w:pPr>
          </w:p>
          <w:p w14:paraId="41EEFF16" w14:textId="77777777" w:rsidR="00526549" w:rsidRDefault="00720A84">
            <w:pPr>
              <w:pStyle w:val="TableParagraph"/>
              <w:spacing w:before="1" w:line="247" w:lineRule="auto"/>
              <w:ind w:left="398" w:right="398" w:firstLine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Competenţe profesionale</w:t>
            </w:r>
          </w:p>
        </w:tc>
        <w:tc>
          <w:tcPr>
            <w:tcW w:w="8836" w:type="dxa"/>
            <w:shd w:val="clear" w:color="auto" w:fill="CCCCCC"/>
          </w:tcPr>
          <w:p w14:paraId="08BCC384" w14:textId="77777777" w:rsidR="00526549" w:rsidRDefault="00720A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Parcurgerea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permite:</w:t>
            </w:r>
          </w:p>
          <w:p w14:paraId="4CA54E3C" w14:textId="77777777" w:rsidR="00526549" w:rsidRDefault="00720A8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definirea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teoriilor,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conceptelor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noțiunilor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disciplinei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studii;</w:t>
            </w:r>
          </w:p>
          <w:p w14:paraId="7CB71EDF" w14:textId="77777777" w:rsidR="00526549" w:rsidRDefault="00720A8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legităților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particularităților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dezvoltării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societate;</w:t>
            </w:r>
          </w:p>
          <w:p w14:paraId="1828515E" w14:textId="77777777" w:rsidR="00526549" w:rsidRDefault="00720A8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106"/>
              <w:rPr>
                <w:sz w:val="20"/>
              </w:rPr>
            </w:pPr>
            <w:r>
              <w:rPr>
                <w:sz w:val="20"/>
              </w:rPr>
              <w:t xml:space="preserve">identificarea problemelor sociale ale dezvoltării sportului ca fenomen social important de activitate şi </w:t>
            </w:r>
            <w:r>
              <w:rPr>
                <w:spacing w:val="-2"/>
                <w:sz w:val="20"/>
              </w:rPr>
              <w:t>agriment;</w:t>
            </w:r>
          </w:p>
          <w:p w14:paraId="5DC63C78" w14:textId="77777777" w:rsidR="00526549" w:rsidRDefault="00720A8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ind w:right="98"/>
              <w:rPr>
                <w:sz w:val="20"/>
              </w:rPr>
            </w:pPr>
            <w:r>
              <w:rPr>
                <w:sz w:val="20"/>
              </w:rPr>
              <w:t>identificare soluții în vederea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soluţionării diferitor probleme ce țin de implementarea sportului în viaţa </w:t>
            </w:r>
            <w:r>
              <w:rPr>
                <w:spacing w:val="-2"/>
                <w:sz w:val="20"/>
              </w:rPr>
              <w:t>socială;</w:t>
            </w:r>
          </w:p>
          <w:p w14:paraId="190A9FB6" w14:textId="77777777" w:rsidR="00526549" w:rsidRDefault="00720A84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aplicarea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principiilor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gândiri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dezbateri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privind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fizică;</w:t>
            </w:r>
          </w:p>
        </w:tc>
      </w:tr>
      <w:tr w:rsidR="00526549" w14:paraId="6FB82347" w14:textId="77777777">
        <w:trPr>
          <w:trHeight w:val="1149"/>
        </w:trPr>
        <w:tc>
          <w:tcPr>
            <w:tcW w:w="994" w:type="dxa"/>
            <w:shd w:val="clear" w:color="auto" w:fill="CCCCCC"/>
            <w:textDirection w:val="btLr"/>
          </w:tcPr>
          <w:p w14:paraId="0CD9BC8B" w14:textId="77777777" w:rsidR="00526549" w:rsidRDefault="00526549">
            <w:pPr>
              <w:pStyle w:val="TableParagraph"/>
              <w:spacing w:before="127"/>
              <w:ind w:left="0"/>
              <w:rPr>
                <w:sz w:val="16"/>
              </w:rPr>
            </w:pPr>
          </w:p>
          <w:p w14:paraId="1822E61B" w14:textId="77777777" w:rsidR="00526549" w:rsidRDefault="00720A84">
            <w:pPr>
              <w:pStyle w:val="TableParagraph"/>
              <w:spacing w:line="247" w:lineRule="auto"/>
              <w:ind w:left="155" w:right="155" w:firstLine="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Competenţe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transversale</w:t>
            </w:r>
          </w:p>
        </w:tc>
        <w:tc>
          <w:tcPr>
            <w:tcW w:w="8836" w:type="dxa"/>
            <w:shd w:val="clear" w:color="auto" w:fill="CCCCCC"/>
          </w:tcPr>
          <w:p w14:paraId="0DE269D6" w14:textId="77777777" w:rsidR="00526549" w:rsidRDefault="00720A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ind w:right="257"/>
              <w:rPr>
                <w:sz w:val="20"/>
              </w:rPr>
            </w:pPr>
            <w:r>
              <w:rPr>
                <w:sz w:val="20"/>
              </w:rPr>
              <w:t>Organizarea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activități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educație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fizică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diferite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vârste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niveluri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pregătire în condiții de asistență calificată, cu respectarea normelor de etică şi deontologie</w:t>
            </w:r>
          </w:p>
          <w:p w14:paraId="4202E9EB" w14:textId="77777777" w:rsidR="00526549" w:rsidRDefault="00720A84">
            <w:pPr>
              <w:pStyle w:val="TableParagraph"/>
              <w:spacing w:before="1" w:line="229" w:lineRule="exact"/>
              <w:ind w:left="467"/>
              <w:rPr>
                <w:sz w:val="20"/>
              </w:rPr>
            </w:pPr>
            <w:r>
              <w:rPr>
                <w:spacing w:val="-2"/>
                <w:sz w:val="20"/>
              </w:rPr>
              <w:t>profesională;</w:t>
            </w:r>
          </w:p>
          <w:p w14:paraId="04D4B889" w14:textId="77777777" w:rsidR="00526549" w:rsidRDefault="00720A84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</w:tabs>
              <w:spacing w:line="230" w:lineRule="exact"/>
              <w:ind w:right="180"/>
              <w:rPr>
                <w:sz w:val="20"/>
              </w:rPr>
            </w:pPr>
            <w:r>
              <w:rPr>
                <w:sz w:val="20"/>
              </w:rPr>
              <w:t>Îndeplinirea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codiții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eficiență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eficacitate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sarcinilor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lucru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pentru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desfășurarea activităților sportive.</w:t>
            </w:r>
          </w:p>
        </w:tc>
      </w:tr>
    </w:tbl>
    <w:p w14:paraId="062E4DE3" w14:textId="77777777" w:rsidR="00526549" w:rsidRDefault="00526549">
      <w:pPr>
        <w:pStyle w:val="BodyText"/>
        <w:spacing w:before="137"/>
        <w:rPr>
          <w:sz w:val="20"/>
        </w:rPr>
      </w:pPr>
    </w:p>
    <w:p w14:paraId="396EB0F1" w14:textId="77777777" w:rsidR="00526549" w:rsidRDefault="00720A84">
      <w:pPr>
        <w:tabs>
          <w:tab w:val="left" w:pos="9989"/>
        </w:tabs>
        <w:ind w:left="146"/>
        <w:rPr>
          <w:sz w:val="20"/>
        </w:rPr>
      </w:pPr>
      <w:r>
        <w:rPr>
          <w:b/>
          <w:spacing w:val="59"/>
          <w:sz w:val="20"/>
          <w:u w:val="single"/>
        </w:rPr>
        <w:t xml:space="preserve"> </w:t>
      </w:r>
      <w:r>
        <w:rPr>
          <w:b/>
          <w:sz w:val="20"/>
          <w:u w:val="single"/>
        </w:rPr>
        <w:t>7.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Obiectivele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disciplinei</w:t>
      </w:r>
      <w:r>
        <w:rPr>
          <w:b/>
          <w:spacing w:val="-3"/>
          <w:sz w:val="20"/>
          <w:u w:val="single"/>
        </w:rPr>
        <w:t xml:space="preserve"> </w:t>
      </w:r>
      <w:r>
        <w:rPr>
          <w:sz w:val="20"/>
          <w:u w:val="single"/>
        </w:rPr>
        <w:t>(reieşind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din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grila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competenţelor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specifice</w:t>
      </w:r>
      <w:r>
        <w:rPr>
          <w:spacing w:val="-5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acumulate)</w:t>
      </w:r>
      <w:r>
        <w:rPr>
          <w:sz w:val="20"/>
          <w:u w:val="single"/>
        </w:rPr>
        <w:tab/>
      </w:r>
    </w:p>
    <w:p w14:paraId="6686DF38" w14:textId="77777777" w:rsidR="00526549" w:rsidRDefault="00526549">
      <w:pPr>
        <w:rPr>
          <w:sz w:val="20"/>
        </w:rPr>
        <w:sectPr w:rsidR="00526549">
          <w:type w:val="continuous"/>
          <w:pgSz w:w="12240" w:h="15840"/>
          <w:pgMar w:top="920" w:right="860" w:bottom="280" w:left="1280" w:header="720" w:footer="720" w:gutter="0"/>
          <w:cols w:space="720"/>
        </w:sect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661"/>
      </w:tblGrid>
      <w:tr w:rsidR="00526549" w14:paraId="309B1FC8" w14:textId="77777777">
        <w:trPr>
          <w:trHeight w:val="919"/>
        </w:trPr>
        <w:tc>
          <w:tcPr>
            <w:tcW w:w="3169" w:type="dxa"/>
            <w:shd w:val="clear" w:color="auto" w:fill="D9D9D9"/>
          </w:tcPr>
          <w:p w14:paraId="5F2E6718" w14:textId="77777777" w:rsidR="00526549" w:rsidRDefault="00720A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Obiectivul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disciplinei</w:t>
            </w:r>
          </w:p>
        </w:tc>
        <w:tc>
          <w:tcPr>
            <w:tcW w:w="6661" w:type="dxa"/>
            <w:shd w:val="clear" w:color="auto" w:fill="D9D9D9"/>
          </w:tcPr>
          <w:p w14:paraId="1235F84F" w14:textId="77777777" w:rsidR="00526549" w:rsidRDefault="00720A8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Însușirea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conceptelor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specifice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educației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sportului.</w:t>
            </w:r>
          </w:p>
          <w:p w14:paraId="3B83BA74" w14:textId="77777777" w:rsidR="00526549" w:rsidRDefault="00720A8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Abordare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interdisciplinară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domeniului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educației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sportului.</w:t>
            </w:r>
          </w:p>
          <w:p w14:paraId="4794C01E" w14:textId="77777777" w:rsidR="00526549" w:rsidRDefault="00720A84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line="230" w:lineRule="exact"/>
              <w:ind w:right="589"/>
              <w:rPr>
                <w:sz w:val="20"/>
              </w:rPr>
            </w:pPr>
            <w:r>
              <w:rPr>
                <w:sz w:val="20"/>
              </w:rPr>
              <w:t>Formarea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abilităților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argumentare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educației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fizice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din perspective sociale.</w:t>
            </w:r>
          </w:p>
        </w:tc>
      </w:tr>
      <w:tr w:rsidR="00526549" w14:paraId="261F392F" w14:textId="77777777">
        <w:trPr>
          <w:trHeight w:val="1151"/>
        </w:trPr>
        <w:tc>
          <w:tcPr>
            <w:tcW w:w="3169" w:type="dxa"/>
            <w:shd w:val="clear" w:color="auto" w:fill="D9D9D9"/>
          </w:tcPr>
          <w:p w14:paraId="4A1F102D" w14:textId="77777777" w:rsidR="00526549" w:rsidRDefault="00720A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Obiectivele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specifice</w:t>
            </w:r>
          </w:p>
        </w:tc>
        <w:tc>
          <w:tcPr>
            <w:tcW w:w="6661" w:type="dxa"/>
            <w:shd w:val="clear" w:color="auto" w:fill="D9D9D9"/>
          </w:tcPr>
          <w:p w14:paraId="24BC63FE" w14:textId="77777777" w:rsidR="00526549" w:rsidRDefault="00720A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rPr>
                <w:sz w:val="20"/>
              </w:rPr>
            </w:pPr>
            <w:r>
              <w:rPr>
                <w:sz w:val="20"/>
              </w:rPr>
              <w:t>Descrierea,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interpretarea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fenomen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social.</w:t>
            </w:r>
          </w:p>
          <w:p w14:paraId="6A54D259" w14:textId="77777777" w:rsidR="00526549" w:rsidRDefault="00720A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right="596"/>
              <w:rPr>
                <w:sz w:val="20"/>
              </w:rPr>
            </w:pPr>
            <w:r>
              <w:rPr>
                <w:sz w:val="20"/>
              </w:rPr>
              <w:t>Evaluarea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tipurilor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relații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existente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grupurile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sportivi,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între acestea și liderilor formali sau informali.</w:t>
            </w:r>
          </w:p>
          <w:p w14:paraId="5316A0AF" w14:textId="77777777" w:rsidR="00526549" w:rsidRDefault="00720A8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line="230" w:lineRule="atLeast"/>
              <w:ind w:right="753"/>
              <w:rPr>
                <w:sz w:val="20"/>
              </w:rPr>
            </w:pPr>
            <w:r>
              <w:rPr>
                <w:sz w:val="20"/>
              </w:rPr>
              <w:t>Studierea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relevanței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fenomenului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rolului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său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 educația tinerelor generații.</w:t>
            </w:r>
          </w:p>
        </w:tc>
      </w:tr>
    </w:tbl>
    <w:p w14:paraId="16E19139" w14:textId="77777777" w:rsidR="00526549" w:rsidRDefault="00526549">
      <w:pPr>
        <w:pStyle w:val="BodyText"/>
        <w:spacing w:before="28" w:after="1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2"/>
        <w:gridCol w:w="1844"/>
        <w:gridCol w:w="1464"/>
      </w:tblGrid>
      <w:tr w:rsidR="00526549" w14:paraId="4B462C48" w14:textId="77777777">
        <w:trPr>
          <w:trHeight w:val="232"/>
        </w:trPr>
        <w:tc>
          <w:tcPr>
            <w:tcW w:w="9830" w:type="dxa"/>
            <w:gridSpan w:val="3"/>
            <w:tcBorders>
              <w:top w:val="nil"/>
              <w:left w:val="nil"/>
              <w:right w:val="nil"/>
            </w:tcBorders>
          </w:tcPr>
          <w:p w14:paraId="668D06AE" w14:textId="77777777" w:rsidR="00526549" w:rsidRDefault="00720A84">
            <w:pPr>
              <w:pStyle w:val="TableParagraph"/>
              <w:spacing w:line="213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Conţinuturi</w:t>
            </w:r>
          </w:p>
        </w:tc>
      </w:tr>
      <w:tr w:rsidR="00526549" w14:paraId="5E141E2E" w14:textId="77777777">
        <w:trPr>
          <w:trHeight w:val="594"/>
        </w:trPr>
        <w:tc>
          <w:tcPr>
            <w:tcW w:w="6522" w:type="dxa"/>
            <w:shd w:val="clear" w:color="auto" w:fill="CCCCCC"/>
          </w:tcPr>
          <w:p w14:paraId="5E1DB5A6" w14:textId="77777777" w:rsidR="00526549" w:rsidRDefault="00720A84">
            <w:pPr>
              <w:pStyle w:val="TableParagraph"/>
              <w:spacing w:before="182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 </w:t>
            </w:r>
            <w:r>
              <w:rPr>
                <w:b/>
                <w:spacing w:val="-4"/>
                <w:sz w:val="20"/>
              </w:rPr>
              <w:t>Curs</w:t>
            </w:r>
          </w:p>
        </w:tc>
        <w:tc>
          <w:tcPr>
            <w:tcW w:w="1844" w:type="dxa"/>
          </w:tcPr>
          <w:p w14:paraId="34CE85EF" w14:textId="77777777" w:rsidR="00526549" w:rsidRDefault="00720A84">
            <w:pPr>
              <w:pStyle w:val="TableParagraph"/>
              <w:spacing w:before="182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predare</w:t>
            </w:r>
          </w:p>
        </w:tc>
        <w:tc>
          <w:tcPr>
            <w:tcW w:w="1464" w:type="dxa"/>
          </w:tcPr>
          <w:p w14:paraId="71F4F97D" w14:textId="77777777" w:rsidR="00526549" w:rsidRDefault="00720A84">
            <w:pPr>
              <w:pStyle w:val="TableParagraph"/>
              <w:spacing w:before="182"/>
              <w:ind w:left="313"/>
              <w:rPr>
                <w:sz w:val="20"/>
              </w:rPr>
            </w:pPr>
            <w:r>
              <w:rPr>
                <w:spacing w:val="-2"/>
                <w:sz w:val="20"/>
              </w:rPr>
              <w:t>Observaţii</w:t>
            </w:r>
          </w:p>
        </w:tc>
      </w:tr>
      <w:tr w:rsidR="00526549" w14:paraId="4D3C8561" w14:textId="77777777">
        <w:trPr>
          <w:trHeight w:val="506"/>
        </w:trPr>
        <w:tc>
          <w:tcPr>
            <w:tcW w:w="6522" w:type="dxa"/>
            <w:shd w:val="clear" w:color="auto" w:fill="CCCCCC"/>
          </w:tcPr>
          <w:p w14:paraId="44D6A899" w14:textId="77777777" w:rsidR="00526549" w:rsidRDefault="00720A84">
            <w:pPr>
              <w:pStyle w:val="TableParagraph"/>
              <w:spacing w:line="251" w:lineRule="exact"/>
            </w:pPr>
            <w:r>
              <w:t>1.</w:t>
            </w:r>
            <w:r>
              <w:rPr>
                <w:spacing w:val="39"/>
              </w:rPr>
              <w:t xml:space="preserve">  </w:t>
            </w:r>
            <w:r>
              <w:t>Sociologia</w:t>
            </w:r>
            <w:r>
              <w:rPr>
                <w:spacing w:val="-1"/>
              </w:rPr>
              <w:t xml:space="preserve"> </w:t>
            </w:r>
            <w:r>
              <w:t>ca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știință.</w:t>
            </w:r>
          </w:p>
        </w:tc>
        <w:tc>
          <w:tcPr>
            <w:tcW w:w="1844" w:type="dxa"/>
          </w:tcPr>
          <w:p w14:paraId="7A0EBFE8" w14:textId="77777777" w:rsidR="00526549" w:rsidRDefault="00720A84">
            <w:pPr>
              <w:pStyle w:val="TableParagraph"/>
              <w:spacing w:line="252" w:lineRule="exact"/>
              <w:ind w:left="455" w:firstLine="48"/>
            </w:pPr>
            <w:r>
              <w:rPr>
                <w:spacing w:val="-2"/>
              </w:rPr>
              <w:t>Prelegere interactivă</w:t>
            </w:r>
          </w:p>
        </w:tc>
        <w:tc>
          <w:tcPr>
            <w:tcW w:w="1464" w:type="dxa"/>
          </w:tcPr>
          <w:p w14:paraId="22E52EAE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73C28130" w14:textId="77777777">
        <w:trPr>
          <w:trHeight w:val="251"/>
        </w:trPr>
        <w:tc>
          <w:tcPr>
            <w:tcW w:w="6522" w:type="dxa"/>
            <w:shd w:val="clear" w:color="auto" w:fill="CCCCCC"/>
          </w:tcPr>
          <w:p w14:paraId="25D5AE9C" w14:textId="77777777" w:rsidR="00526549" w:rsidRDefault="00720A84">
            <w:pPr>
              <w:pStyle w:val="TableParagraph"/>
              <w:spacing w:line="232" w:lineRule="exact"/>
            </w:pPr>
            <w:r>
              <w:t>2.</w:t>
            </w:r>
            <w:r>
              <w:rPr>
                <w:spacing w:val="38"/>
              </w:rPr>
              <w:t xml:space="preserve">  </w:t>
            </w:r>
            <w:r>
              <w:t>Sportul,</w:t>
            </w:r>
            <w:r>
              <w:rPr>
                <w:spacing w:val="-5"/>
              </w:rPr>
              <w:t xml:space="preserve"> </w:t>
            </w:r>
            <w:r>
              <w:t>educația</w:t>
            </w:r>
            <w:r>
              <w:rPr>
                <w:spacing w:val="-3"/>
              </w:rPr>
              <w:t xml:space="preserve"> </w:t>
            </w:r>
            <w:r>
              <w:t>fizică</w:t>
            </w:r>
            <w:r>
              <w:rPr>
                <w:spacing w:val="-4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sănătatea</w:t>
            </w:r>
            <w:r>
              <w:rPr>
                <w:spacing w:val="-2"/>
              </w:rPr>
              <w:t xml:space="preserve"> </w:t>
            </w:r>
            <w:r>
              <w:t>din</w:t>
            </w:r>
            <w:r>
              <w:rPr>
                <w:spacing w:val="-2"/>
              </w:rPr>
              <w:t xml:space="preserve"> </w:t>
            </w:r>
            <w:r>
              <w:t>perspectivă</w:t>
            </w:r>
            <w:r>
              <w:rPr>
                <w:spacing w:val="-2"/>
              </w:rPr>
              <w:t xml:space="preserve"> sociologică</w:t>
            </w:r>
          </w:p>
        </w:tc>
        <w:tc>
          <w:tcPr>
            <w:tcW w:w="1844" w:type="dxa"/>
          </w:tcPr>
          <w:p w14:paraId="11985E62" w14:textId="77777777" w:rsidR="00526549" w:rsidRDefault="00720A84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2"/>
              </w:rPr>
              <w:t>//-//-</w:t>
            </w:r>
            <w:r>
              <w:rPr>
                <w:spacing w:val="-5"/>
              </w:rPr>
              <w:t>//</w:t>
            </w:r>
          </w:p>
        </w:tc>
        <w:tc>
          <w:tcPr>
            <w:tcW w:w="1464" w:type="dxa"/>
          </w:tcPr>
          <w:p w14:paraId="1D698290" w14:textId="77777777" w:rsidR="00526549" w:rsidRDefault="00526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526549" w14:paraId="1A1EA372" w14:textId="77777777">
        <w:trPr>
          <w:trHeight w:val="506"/>
        </w:trPr>
        <w:tc>
          <w:tcPr>
            <w:tcW w:w="6522" w:type="dxa"/>
            <w:shd w:val="clear" w:color="auto" w:fill="CCCCCC"/>
          </w:tcPr>
          <w:p w14:paraId="07E2F518" w14:textId="77777777" w:rsidR="00526549" w:rsidRDefault="00720A84">
            <w:pPr>
              <w:pStyle w:val="TableParagraph"/>
              <w:spacing w:line="254" w:lineRule="exact"/>
              <w:ind w:left="467" w:hanging="360"/>
            </w:pPr>
            <w:r>
              <w:t>3.</w:t>
            </w:r>
            <w:r>
              <w:rPr>
                <w:spacing w:val="80"/>
                <w:w w:val="150"/>
              </w:rPr>
              <w:t xml:space="preserve"> </w:t>
            </w:r>
            <w:r>
              <w:t>Conţinutul</w:t>
            </w:r>
            <w:r>
              <w:rPr>
                <w:spacing w:val="-2"/>
              </w:rPr>
              <w:t xml:space="preserve"> </w:t>
            </w:r>
            <w:r>
              <w:t>socio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cultural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culturii</w:t>
            </w:r>
            <w:r>
              <w:rPr>
                <w:spacing w:val="-5"/>
              </w:rPr>
              <w:t xml:space="preserve"> </w:t>
            </w:r>
            <w:r>
              <w:t>fizice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sportului.</w:t>
            </w:r>
            <w:r>
              <w:rPr>
                <w:spacing w:val="-3"/>
              </w:rPr>
              <w:t xml:space="preserve"> </w:t>
            </w:r>
            <w:r>
              <w:t>Căile</w:t>
            </w:r>
            <w:r>
              <w:rPr>
                <w:spacing w:val="-3"/>
              </w:rPr>
              <w:t xml:space="preserve"> </w:t>
            </w:r>
            <w:r>
              <w:t>de asimilare de către societate</w:t>
            </w:r>
          </w:p>
        </w:tc>
        <w:tc>
          <w:tcPr>
            <w:tcW w:w="1844" w:type="dxa"/>
          </w:tcPr>
          <w:p w14:paraId="28E14780" w14:textId="77777777" w:rsidR="00526549" w:rsidRDefault="00720A84">
            <w:pPr>
              <w:pStyle w:val="TableParagraph"/>
              <w:spacing w:line="252" w:lineRule="exact"/>
              <w:ind w:left="10"/>
              <w:jc w:val="center"/>
            </w:pPr>
            <w:r>
              <w:rPr>
                <w:spacing w:val="-2"/>
              </w:rPr>
              <w:t>//-//-</w:t>
            </w:r>
            <w:r>
              <w:rPr>
                <w:spacing w:val="-5"/>
              </w:rPr>
              <w:t>//</w:t>
            </w:r>
          </w:p>
        </w:tc>
        <w:tc>
          <w:tcPr>
            <w:tcW w:w="1464" w:type="dxa"/>
          </w:tcPr>
          <w:p w14:paraId="6580D2AA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0D969A5B" w14:textId="77777777">
        <w:trPr>
          <w:trHeight w:val="505"/>
        </w:trPr>
        <w:tc>
          <w:tcPr>
            <w:tcW w:w="6522" w:type="dxa"/>
            <w:shd w:val="clear" w:color="auto" w:fill="CCCCCC"/>
          </w:tcPr>
          <w:p w14:paraId="2470FE2B" w14:textId="77777777" w:rsidR="00526549" w:rsidRDefault="00720A84">
            <w:pPr>
              <w:pStyle w:val="TableParagraph"/>
              <w:spacing w:line="250" w:lineRule="exact"/>
            </w:pPr>
            <w:r>
              <w:t>4.</w:t>
            </w:r>
            <w:r>
              <w:rPr>
                <w:spacing w:val="36"/>
              </w:rPr>
              <w:t xml:space="preserve">  </w:t>
            </w:r>
            <w:r>
              <w:t>Funcţii</w:t>
            </w:r>
            <w:r>
              <w:rPr>
                <w:spacing w:val="-3"/>
              </w:rPr>
              <w:t xml:space="preserve"> </w:t>
            </w:r>
            <w:r>
              <w:t>socio-politice</w:t>
            </w:r>
            <w:r>
              <w:rPr>
                <w:spacing w:val="-5"/>
              </w:rPr>
              <w:t xml:space="preserve"> </w:t>
            </w:r>
            <w:r>
              <w:t>și</w:t>
            </w:r>
            <w:r>
              <w:rPr>
                <w:spacing w:val="-4"/>
              </w:rPr>
              <w:t xml:space="preserve"> </w:t>
            </w:r>
            <w:r>
              <w:t>culturale</w:t>
            </w:r>
            <w:r>
              <w:rPr>
                <w:spacing w:val="-5"/>
              </w:rPr>
              <w:t xml:space="preserve"> </w:t>
            </w:r>
            <w:r>
              <w:t>ale</w:t>
            </w:r>
            <w:r>
              <w:rPr>
                <w:spacing w:val="-3"/>
              </w:rPr>
              <w:t xml:space="preserve"> </w:t>
            </w:r>
            <w:r>
              <w:t>sportului.</w:t>
            </w:r>
            <w:r>
              <w:rPr>
                <w:spacing w:val="-3"/>
              </w:rPr>
              <w:t xml:space="preserve"> </w:t>
            </w:r>
            <w:r>
              <w:t>Relația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sport-</w:t>
            </w:r>
          </w:p>
          <w:p w14:paraId="1DD3827A" w14:textId="77777777" w:rsidR="00526549" w:rsidRDefault="00720A84">
            <w:pPr>
              <w:pStyle w:val="TableParagraph"/>
              <w:spacing w:before="1" w:line="233" w:lineRule="exact"/>
              <w:ind w:left="467"/>
            </w:pPr>
            <w:r>
              <w:t>religie,</w:t>
            </w:r>
            <w:r>
              <w:rPr>
                <w:spacing w:val="-11"/>
              </w:rPr>
              <w:t xml:space="preserve"> </w:t>
            </w:r>
            <w:r>
              <w:t>sport-</w:t>
            </w:r>
            <w:r>
              <w:rPr>
                <w:spacing w:val="-2"/>
              </w:rPr>
              <w:t>politică.</w:t>
            </w:r>
          </w:p>
        </w:tc>
        <w:tc>
          <w:tcPr>
            <w:tcW w:w="1844" w:type="dxa"/>
          </w:tcPr>
          <w:p w14:paraId="56414767" w14:textId="77777777" w:rsidR="00526549" w:rsidRDefault="00720A84">
            <w:pPr>
              <w:pStyle w:val="TableParagraph"/>
              <w:spacing w:line="250" w:lineRule="exact"/>
              <w:ind w:left="10"/>
              <w:jc w:val="center"/>
            </w:pPr>
            <w:r>
              <w:rPr>
                <w:spacing w:val="-2"/>
              </w:rPr>
              <w:t>//-//-</w:t>
            </w:r>
            <w:r>
              <w:rPr>
                <w:spacing w:val="-5"/>
              </w:rPr>
              <w:t>//</w:t>
            </w:r>
          </w:p>
        </w:tc>
        <w:tc>
          <w:tcPr>
            <w:tcW w:w="1464" w:type="dxa"/>
          </w:tcPr>
          <w:p w14:paraId="215D2664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12EF6D78" w14:textId="77777777">
        <w:trPr>
          <w:trHeight w:val="253"/>
        </w:trPr>
        <w:tc>
          <w:tcPr>
            <w:tcW w:w="6522" w:type="dxa"/>
            <w:shd w:val="clear" w:color="auto" w:fill="CCCCCC"/>
          </w:tcPr>
          <w:p w14:paraId="65AC483C" w14:textId="77777777" w:rsidR="00526549" w:rsidRDefault="00720A84">
            <w:pPr>
              <w:pStyle w:val="TableParagraph"/>
              <w:spacing w:line="234" w:lineRule="exact"/>
            </w:pPr>
            <w:r>
              <w:t>5.</w:t>
            </w:r>
            <w:r>
              <w:rPr>
                <w:spacing w:val="37"/>
              </w:rPr>
              <w:t xml:space="preserve">  </w:t>
            </w:r>
            <w:r>
              <w:t>Sportul şi</w:t>
            </w:r>
            <w:r>
              <w:rPr>
                <w:spacing w:val="-1"/>
              </w:rPr>
              <w:t xml:space="preserve"> </w:t>
            </w:r>
            <w:r>
              <w:t>stratificarea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socială</w:t>
            </w:r>
          </w:p>
        </w:tc>
        <w:tc>
          <w:tcPr>
            <w:tcW w:w="1844" w:type="dxa"/>
          </w:tcPr>
          <w:p w14:paraId="1D5C01F6" w14:textId="77777777" w:rsidR="00526549" w:rsidRDefault="00720A84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2"/>
              </w:rPr>
              <w:t>//-//-</w:t>
            </w:r>
            <w:r>
              <w:rPr>
                <w:spacing w:val="-5"/>
              </w:rPr>
              <w:t>//</w:t>
            </w:r>
          </w:p>
        </w:tc>
        <w:tc>
          <w:tcPr>
            <w:tcW w:w="1464" w:type="dxa"/>
          </w:tcPr>
          <w:p w14:paraId="6DC3FDE0" w14:textId="77777777" w:rsidR="00526549" w:rsidRDefault="00526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526549" w14:paraId="64B5B406" w14:textId="77777777">
        <w:trPr>
          <w:trHeight w:val="506"/>
        </w:trPr>
        <w:tc>
          <w:tcPr>
            <w:tcW w:w="6522" w:type="dxa"/>
            <w:shd w:val="clear" w:color="auto" w:fill="CCCCCC"/>
          </w:tcPr>
          <w:p w14:paraId="06474813" w14:textId="77777777" w:rsidR="00526549" w:rsidRDefault="00720A84">
            <w:pPr>
              <w:pStyle w:val="TableParagraph"/>
              <w:spacing w:line="252" w:lineRule="exact"/>
              <w:ind w:left="467" w:right="33" w:hanging="360"/>
            </w:pPr>
            <w:r>
              <w:t>6.</w:t>
            </w:r>
            <w:r>
              <w:rPr>
                <w:spacing w:val="80"/>
                <w:w w:val="150"/>
              </w:rPr>
              <w:t xml:space="preserve"> </w:t>
            </w:r>
            <w:r>
              <w:t>Sportul</w:t>
            </w:r>
            <w:r>
              <w:rPr>
                <w:spacing w:val="-2"/>
              </w:rPr>
              <w:t xml:space="preserve"> </w:t>
            </w:r>
            <w:r>
              <w:t>ca</w:t>
            </w:r>
            <w:r>
              <w:rPr>
                <w:spacing w:val="-3"/>
              </w:rPr>
              <w:t xml:space="preserve"> </w:t>
            </w:r>
            <w:r>
              <w:t>produs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și</w:t>
            </w:r>
            <w:r>
              <w:rPr>
                <w:spacing w:val="-7"/>
              </w:rPr>
              <w:t xml:space="preserve"> </w:t>
            </w:r>
            <w:r>
              <w:t>cultural</w:t>
            </w:r>
            <w:r>
              <w:rPr>
                <w:spacing w:val="-5"/>
              </w:rPr>
              <w:t xml:space="preserve"> </w:t>
            </w:r>
            <w:r>
              <w:t>(cazul</w:t>
            </w:r>
            <w:r>
              <w:rPr>
                <w:spacing w:val="-5"/>
              </w:rPr>
              <w:t xml:space="preserve"> </w:t>
            </w:r>
            <w:r>
              <w:t>marilor</w:t>
            </w:r>
            <w:r>
              <w:rPr>
                <w:spacing w:val="-5"/>
              </w:rPr>
              <w:t xml:space="preserve"> </w:t>
            </w:r>
            <w:r>
              <w:t>evenimente sportive – JO; CM, CE etc.)</w:t>
            </w:r>
          </w:p>
        </w:tc>
        <w:tc>
          <w:tcPr>
            <w:tcW w:w="1844" w:type="dxa"/>
          </w:tcPr>
          <w:p w14:paraId="77A4AC35" w14:textId="77777777" w:rsidR="00526549" w:rsidRDefault="00720A84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2"/>
              </w:rPr>
              <w:t>//-//-</w:t>
            </w:r>
            <w:r>
              <w:rPr>
                <w:spacing w:val="-5"/>
              </w:rPr>
              <w:t>//</w:t>
            </w:r>
          </w:p>
        </w:tc>
        <w:tc>
          <w:tcPr>
            <w:tcW w:w="1464" w:type="dxa"/>
          </w:tcPr>
          <w:p w14:paraId="036F6D03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4EA77C41" w14:textId="77777777">
        <w:trPr>
          <w:trHeight w:val="506"/>
        </w:trPr>
        <w:tc>
          <w:tcPr>
            <w:tcW w:w="6522" w:type="dxa"/>
            <w:shd w:val="clear" w:color="auto" w:fill="CCCCCC"/>
          </w:tcPr>
          <w:p w14:paraId="29C84344" w14:textId="77777777" w:rsidR="00526549" w:rsidRDefault="00720A84">
            <w:pPr>
              <w:pStyle w:val="TableParagraph"/>
              <w:spacing w:line="252" w:lineRule="exact"/>
              <w:ind w:left="467" w:right="33" w:hanging="360"/>
            </w:pPr>
            <w:r>
              <w:t>7.</w:t>
            </w:r>
            <w:r>
              <w:rPr>
                <w:spacing w:val="80"/>
                <w:w w:val="150"/>
              </w:rPr>
              <w:t xml:space="preserve"> </w:t>
            </w:r>
            <w:r>
              <w:t>Sporturile</w:t>
            </w:r>
            <w:r>
              <w:rPr>
                <w:spacing w:val="-5"/>
              </w:rPr>
              <w:t xml:space="preserve"> </w:t>
            </w:r>
            <w:r>
              <w:t>tradiționale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implicații</w:t>
            </w:r>
            <w:r>
              <w:rPr>
                <w:spacing w:val="-5"/>
              </w:rPr>
              <w:t xml:space="preserve"> </w:t>
            </w:r>
            <w:r>
              <w:t>culturale</w:t>
            </w:r>
            <w:r>
              <w:rPr>
                <w:spacing w:val="-3"/>
              </w:rPr>
              <w:t xml:space="preserve"> </w:t>
            </w:r>
            <w:r>
              <w:t>pentru</w:t>
            </w:r>
            <w:r>
              <w:rPr>
                <w:spacing w:val="-3"/>
              </w:rPr>
              <w:t xml:space="preserve"> </w:t>
            </w:r>
            <w:r>
              <w:t>individ</w:t>
            </w:r>
            <w:r>
              <w:rPr>
                <w:spacing w:val="-3"/>
              </w:rPr>
              <w:t xml:space="preserve"> </w:t>
            </w:r>
            <w:r>
              <w:t>și societate</w:t>
            </w:r>
            <w:r>
              <w:rPr>
                <w:spacing w:val="40"/>
              </w:rPr>
              <w:t xml:space="preserve"> </w:t>
            </w:r>
            <w:r>
              <w:t>vs Sportul de performanţă, rolul lui în societate</w:t>
            </w:r>
          </w:p>
        </w:tc>
        <w:tc>
          <w:tcPr>
            <w:tcW w:w="1844" w:type="dxa"/>
          </w:tcPr>
          <w:p w14:paraId="02C94F90" w14:textId="77777777" w:rsidR="00526549" w:rsidRDefault="00720A84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2"/>
              </w:rPr>
              <w:t>//-//-</w:t>
            </w:r>
            <w:r>
              <w:rPr>
                <w:spacing w:val="-5"/>
              </w:rPr>
              <w:t>//</w:t>
            </w:r>
          </w:p>
        </w:tc>
        <w:tc>
          <w:tcPr>
            <w:tcW w:w="1464" w:type="dxa"/>
          </w:tcPr>
          <w:p w14:paraId="7FFE0234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13058801" w14:textId="77777777">
        <w:trPr>
          <w:trHeight w:val="251"/>
        </w:trPr>
        <w:tc>
          <w:tcPr>
            <w:tcW w:w="6522" w:type="dxa"/>
            <w:shd w:val="clear" w:color="auto" w:fill="CCCCCC"/>
          </w:tcPr>
          <w:p w14:paraId="0A56A1A8" w14:textId="77777777" w:rsidR="00526549" w:rsidRDefault="00720A84">
            <w:pPr>
              <w:pStyle w:val="TableParagraph"/>
              <w:spacing w:line="232" w:lineRule="exact"/>
            </w:pPr>
            <w:r>
              <w:t>8.</w:t>
            </w:r>
            <w:r>
              <w:rPr>
                <w:spacing w:val="37"/>
              </w:rPr>
              <w:t xml:space="preserve">  </w:t>
            </w:r>
            <w:r>
              <w:t>Sportul</w:t>
            </w:r>
            <w:r>
              <w:rPr>
                <w:spacing w:val="-1"/>
              </w:rPr>
              <w:t xml:space="preserve"> </w:t>
            </w:r>
            <w:r>
              <w:t>şi</w:t>
            </w:r>
            <w:r>
              <w:rPr>
                <w:spacing w:val="-1"/>
              </w:rPr>
              <w:t xml:space="preserve"> </w:t>
            </w:r>
            <w:r>
              <w:t>activitatea</w:t>
            </w:r>
            <w:r>
              <w:rPr>
                <w:spacing w:val="-5"/>
              </w:rPr>
              <w:t xml:space="preserve"> </w:t>
            </w:r>
            <w:r>
              <w:t>fizică</w:t>
            </w:r>
            <w:r>
              <w:rPr>
                <w:spacing w:val="-4"/>
              </w:rPr>
              <w:t xml:space="preserve"> </w:t>
            </w:r>
            <w:r>
              <w:t>ca</w:t>
            </w:r>
            <w:r>
              <w:rPr>
                <w:spacing w:val="-3"/>
              </w:rPr>
              <w:t xml:space="preserve"> </w:t>
            </w:r>
            <w:r>
              <w:t>medii</w:t>
            </w:r>
            <w:r>
              <w:rPr>
                <w:spacing w:val="-1"/>
              </w:rPr>
              <w:t xml:space="preserve"> </w:t>
            </w:r>
            <w:r>
              <w:t>și</w:t>
            </w:r>
            <w:r>
              <w:rPr>
                <w:spacing w:val="-2"/>
              </w:rPr>
              <w:t xml:space="preserve"> </w:t>
            </w:r>
            <w:r>
              <w:t>strategii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socializare</w:t>
            </w:r>
          </w:p>
        </w:tc>
        <w:tc>
          <w:tcPr>
            <w:tcW w:w="1844" w:type="dxa"/>
          </w:tcPr>
          <w:p w14:paraId="38846DEB" w14:textId="77777777" w:rsidR="00526549" w:rsidRDefault="00720A84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2"/>
              </w:rPr>
              <w:t>//-//-</w:t>
            </w:r>
            <w:r>
              <w:rPr>
                <w:spacing w:val="-5"/>
              </w:rPr>
              <w:t>//</w:t>
            </w:r>
          </w:p>
        </w:tc>
        <w:tc>
          <w:tcPr>
            <w:tcW w:w="1464" w:type="dxa"/>
          </w:tcPr>
          <w:p w14:paraId="4B799993" w14:textId="77777777" w:rsidR="00526549" w:rsidRDefault="00526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526549" w14:paraId="34042BC5" w14:textId="77777777">
        <w:trPr>
          <w:trHeight w:val="254"/>
        </w:trPr>
        <w:tc>
          <w:tcPr>
            <w:tcW w:w="6522" w:type="dxa"/>
            <w:shd w:val="clear" w:color="auto" w:fill="CCCCCC"/>
          </w:tcPr>
          <w:p w14:paraId="563F3B8B" w14:textId="77777777" w:rsidR="00526549" w:rsidRDefault="00720A84">
            <w:pPr>
              <w:pStyle w:val="TableParagraph"/>
              <w:spacing w:line="234" w:lineRule="exact"/>
            </w:pPr>
            <w:r>
              <w:t>9.</w:t>
            </w:r>
            <w:r>
              <w:rPr>
                <w:spacing w:val="36"/>
              </w:rPr>
              <w:t xml:space="preserve">  </w:t>
            </w:r>
            <w:r>
              <w:t>Impactul</w:t>
            </w:r>
            <w:r>
              <w:rPr>
                <w:spacing w:val="-3"/>
              </w:rPr>
              <w:t xml:space="preserve"> </w:t>
            </w:r>
            <w:r>
              <w:t>social,</w:t>
            </w:r>
            <w:r>
              <w:rPr>
                <w:spacing w:val="-3"/>
              </w:rPr>
              <w:t xml:space="preserve"> </w:t>
            </w:r>
            <w:r>
              <w:t>politic</w:t>
            </w:r>
            <w:r>
              <w:rPr>
                <w:spacing w:val="-5"/>
              </w:rPr>
              <w:t xml:space="preserve"> </w:t>
            </w:r>
            <w:r>
              <w:t>şi</w:t>
            </w:r>
            <w:r>
              <w:rPr>
                <w:spacing w:val="-4"/>
              </w:rPr>
              <w:t xml:space="preserve"> </w:t>
            </w:r>
            <w:r>
              <w:t>cultural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sporturilor</w:t>
            </w:r>
            <w:r>
              <w:rPr>
                <w:spacing w:val="-2"/>
              </w:rPr>
              <w:t xml:space="preserve"> extreme</w:t>
            </w:r>
          </w:p>
        </w:tc>
        <w:tc>
          <w:tcPr>
            <w:tcW w:w="1844" w:type="dxa"/>
          </w:tcPr>
          <w:p w14:paraId="52DC31A4" w14:textId="77777777" w:rsidR="00526549" w:rsidRDefault="00720A84">
            <w:pPr>
              <w:pStyle w:val="TableParagraph"/>
              <w:spacing w:line="234" w:lineRule="exact"/>
              <w:ind w:left="10"/>
              <w:jc w:val="center"/>
            </w:pPr>
            <w:r>
              <w:rPr>
                <w:spacing w:val="-2"/>
              </w:rPr>
              <w:t>//-//-</w:t>
            </w:r>
            <w:r>
              <w:rPr>
                <w:spacing w:val="-5"/>
              </w:rPr>
              <w:t>//</w:t>
            </w:r>
          </w:p>
        </w:tc>
        <w:tc>
          <w:tcPr>
            <w:tcW w:w="1464" w:type="dxa"/>
          </w:tcPr>
          <w:p w14:paraId="64693ADD" w14:textId="77777777" w:rsidR="00526549" w:rsidRDefault="00526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526549" w14:paraId="2BCD2F81" w14:textId="77777777">
        <w:trPr>
          <w:trHeight w:val="505"/>
        </w:trPr>
        <w:tc>
          <w:tcPr>
            <w:tcW w:w="6522" w:type="dxa"/>
            <w:shd w:val="clear" w:color="auto" w:fill="CCCCCC"/>
          </w:tcPr>
          <w:p w14:paraId="1F0FE53B" w14:textId="77777777" w:rsidR="00526549" w:rsidRDefault="00720A84">
            <w:pPr>
              <w:pStyle w:val="TableParagraph"/>
              <w:spacing w:line="252" w:lineRule="exact"/>
              <w:ind w:left="467" w:hanging="360"/>
            </w:pPr>
            <w:r>
              <w:t>10.</w:t>
            </w:r>
            <w:r>
              <w:rPr>
                <w:spacing w:val="22"/>
              </w:rPr>
              <w:t xml:space="preserve"> </w:t>
            </w:r>
            <w:r>
              <w:t>Dopajul</w:t>
            </w:r>
            <w:r>
              <w:rPr>
                <w:spacing w:val="-4"/>
              </w:rPr>
              <w:t xml:space="preserve"> </w:t>
            </w:r>
            <w:r>
              <w:t>în</w:t>
            </w:r>
            <w:r>
              <w:rPr>
                <w:spacing w:val="-7"/>
              </w:rPr>
              <w:t xml:space="preserve"> </w:t>
            </w:r>
            <w:r>
              <w:t>sport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comportament</w:t>
            </w:r>
            <w:r>
              <w:rPr>
                <w:spacing w:val="-4"/>
              </w:rPr>
              <w:t xml:space="preserve"> </w:t>
            </w:r>
            <w:r>
              <w:t>deviant.</w:t>
            </w:r>
            <w:r>
              <w:rPr>
                <w:spacing w:val="-5"/>
              </w:rPr>
              <w:t xml:space="preserve"> </w:t>
            </w:r>
            <w:r>
              <w:t>Implicaţii</w:t>
            </w:r>
            <w:r>
              <w:rPr>
                <w:spacing w:val="-4"/>
              </w:rPr>
              <w:t xml:space="preserve"> </w:t>
            </w:r>
            <w:r>
              <w:t>sociale, culturale, economice şi politice</w:t>
            </w:r>
          </w:p>
        </w:tc>
        <w:tc>
          <w:tcPr>
            <w:tcW w:w="1844" w:type="dxa"/>
          </w:tcPr>
          <w:p w14:paraId="3FD9D8E8" w14:textId="77777777" w:rsidR="00526549" w:rsidRDefault="00720A84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2"/>
              </w:rPr>
              <w:t>//-//-</w:t>
            </w:r>
            <w:r>
              <w:rPr>
                <w:spacing w:val="-5"/>
              </w:rPr>
              <w:t>//</w:t>
            </w:r>
          </w:p>
        </w:tc>
        <w:tc>
          <w:tcPr>
            <w:tcW w:w="1464" w:type="dxa"/>
          </w:tcPr>
          <w:p w14:paraId="23631945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2D34ED84" w14:textId="77777777">
        <w:trPr>
          <w:trHeight w:val="251"/>
        </w:trPr>
        <w:tc>
          <w:tcPr>
            <w:tcW w:w="6522" w:type="dxa"/>
            <w:shd w:val="clear" w:color="auto" w:fill="CCCCCC"/>
          </w:tcPr>
          <w:p w14:paraId="79A42D9E" w14:textId="77777777" w:rsidR="00526549" w:rsidRDefault="00720A84">
            <w:pPr>
              <w:pStyle w:val="TableParagraph"/>
              <w:spacing w:line="232" w:lineRule="exact"/>
            </w:pPr>
            <w:r>
              <w:t>11.</w:t>
            </w:r>
            <w:r>
              <w:rPr>
                <w:spacing w:val="23"/>
              </w:rPr>
              <w:t xml:space="preserve"> </w:t>
            </w:r>
            <w:r>
              <w:t>Forme</w:t>
            </w:r>
            <w:r>
              <w:rPr>
                <w:spacing w:val="-3"/>
              </w:rPr>
              <w:t xml:space="preserve"> </w:t>
            </w:r>
            <w:r>
              <w:t>ale</w:t>
            </w:r>
            <w:r>
              <w:rPr>
                <w:spacing w:val="-4"/>
              </w:rPr>
              <w:t xml:space="preserve"> </w:t>
            </w:r>
            <w:r>
              <w:t>discriminării</w:t>
            </w:r>
            <w:r>
              <w:rPr>
                <w:spacing w:val="-2"/>
              </w:rPr>
              <w:t xml:space="preserve"> </w:t>
            </w:r>
            <w:r>
              <w:t>în</w:t>
            </w:r>
            <w:r>
              <w:rPr>
                <w:spacing w:val="-6"/>
              </w:rPr>
              <w:t xml:space="preserve"> </w:t>
            </w:r>
            <w:r>
              <w:t>sport</w:t>
            </w:r>
            <w:r>
              <w:rPr>
                <w:spacing w:val="-6"/>
              </w:rPr>
              <w:t xml:space="preserve"> </w:t>
            </w:r>
            <w:r>
              <w:t>(rasism,</w:t>
            </w:r>
            <w:r>
              <w:rPr>
                <w:spacing w:val="-3"/>
              </w:rPr>
              <w:t xml:space="preserve"> </w:t>
            </w:r>
            <w:r>
              <w:t>etnicitate,</w:t>
            </w:r>
            <w:r>
              <w:rPr>
                <w:spacing w:val="-4"/>
              </w:rPr>
              <w:t xml:space="preserve"> </w:t>
            </w:r>
            <w:r>
              <w:t>gen</w:t>
            </w:r>
            <w:r>
              <w:rPr>
                <w:spacing w:val="-6"/>
              </w:rPr>
              <w:t xml:space="preserve"> </w:t>
            </w:r>
            <w:r>
              <w:t>în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sport)</w:t>
            </w:r>
          </w:p>
        </w:tc>
        <w:tc>
          <w:tcPr>
            <w:tcW w:w="1844" w:type="dxa"/>
          </w:tcPr>
          <w:p w14:paraId="2A770AB9" w14:textId="77777777" w:rsidR="00526549" w:rsidRDefault="00720A84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2"/>
              </w:rPr>
              <w:t>//-//-</w:t>
            </w:r>
            <w:r>
              <w:rPr>
                <w:spacing w:val="-5"/>
              </w:rPr>
              <w:t>//</w:t>
            </w:r>
          </w:p>
        </w:tc>
        <w:tc>
          <w:tcPr>
            <w:tcW w:w="1464" w:type="dxa"/>
          </w:tcPr>
          <w:p w14:paraId="33E32CA8" w14:textId="77777777" w:rsidR="00526549" w:rsidRDefault="00526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526549" w14:paraId="2F139B98" w14:textId="77777777">
        <w:trPr>
          <w:trHeight w:val="254"/>
        </w:trPr>
        <w:tc>
          <w:tcPr>
            <w:tcW w:w="6522" w:type="dxa"/>
            <w:shd w:val="clear" w:color="auto" w:fill="CCCCCC"/>
          </w:tcPr>
          <w:p w14:paraId="6288BB8A" w14:textId="77777777" w:rsidR="00526549" w:rsidRDefault="00720A84">
            <w:pPr>
              <w:pStyle w:val="TableParagraph"/>
              <w:spacing w:before="1" w:line="233" w:lineRule="exact"/>
            </w:pPr>
            <w:r>
              <w:t>12.</w:t>
            </w:r>
            <w:r>
              <w:rPr>
                <w:spacing w:val="23"/>
              </w:rPr>
              <w:t xml:space="preserve"> </w:t>
            </w:r>
            <w:r>
              <w:t>Cariera</w:t>
            </w:r>
            <w:r>
              <w:rPr>
                <w:spacing w:val="-6"/>
              </w:rPr>
              <w:t xml:space="preserve"> </w:t>
            </w:r>
            <w:r>
              <w:t>sportivă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problemele</w:t>
            </w:r>
            <w:r>
              <w:rPr>
                <w:spacing w:val="-6"/>
              </w:rPr>
              <w:t xml:space="preserve"> </w:t>
            </w:r>
            <w:r>
              <w:t>adaptării</w:t>
            </w:r>
            <w:r>
              <w:rPr>
                <w:spacing w:val="-2"/>
              </w:rPr>
              <w:t xml:space="preserve"> sociale</w:t>
            </w:r>
          </w:p>
        </w:tc>
        <w:tc>
          <w:tcPr>
            <w:tcW w:w="1844" w:type="dxa"/>
          </w:tcPr>
          <w:p w14:paraId="328F8E20" w14:textId="77777777" w:rsidR="00526549" w:rsidRDefault="00720A84">
            <w:pPr>
              <w:pStyle w:val="TableParagraph"/>
              <w:spacing w:before="1" w:line="233" w:lineRule="exact"/>
              <w:ind w:left="10"/>
              <w:jc w:val="center"/>
            </w:pPr>
            <w:r>
              <w:rPr>
                <w:spacing w:val="-2"/>
              </w:rPr>
              <w:t>//-//-</w:t>
            </w:r>
            <w:r>
              <w:rPr>
                <w:spacing w:val="-5"/>
              </w:rPr>
              <w:t>//</w:t>
            </w:r>
          </w:p>
        </w:tc>
        <w:tc>
          <w:tcPr>
            <w:tcW w:w="1464" w:type="dxa"/>
          </w:tcPr>
          <w:p w14:paraId="484C382B" w14:textId="77777777" w:rsidR="00526549" w:rsidRDefault="00526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526549" w14:paraId="77E8E649" w14:textId="77777777">
        <w:trPr>
          <w:trHeight w:val="251"/>
        </w:trPr>
        <w:tc>
          <w:tcPr>
            <w:tcW w:w="6522" w:type="dxa"/>
            <w:shd w:val="clear" w:color="auto" w:fill="CCCCCC"/>
          </w:tcPr>
          <w:p w14:paraId="1E44E51F" w14:textId="77777777" w:rsidR="00526549" w:rsidRDefault="00720A84">
            <w:pPr>
              <w:pStyle w:val="TableParagraph"/>
              <w:spacing w:line="232" w:lineRule="exact"/>
            </w:pPr>
            <w:r>
              <w:t>13.</w:t>
            </w:r>
            <w:r>
              <w:rPr>
                <w:spacing w:val="23"/>
              </w:rPr>
              <w:t xml:space="preserve"> </w:t>
            </w:r>
            <w:r>
              <w:t>Influenţele</w:t>
            </w:r>
            <w:r>
              <w:rPr>
                <w:spacing w:val="-3"/>
              </w:rPr>
              <w:t xml:space="preserve"> </w:t>
            </w:r>
            <w:r>
              <w:t>globalizării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ale</w:t>
            </w:r>
            <w:r>
              <w:rPr>
                <w:spacing w:val="-4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mediei</w:t>
            </w:r>
            <w:r>
              <w:rPr>
                <w:spacing w:val="-3"/>
              </w:rPr>
              <w:t xml:space="preserve"> </w:t>
            </w:r>
            <w:r>
              <w:t>asupra</w:t>
            </w:r>
            <w:r>
              <w:rPr>
                <w:spacing w:val="-2"/>
              </w:rPr>
              <w:t xml:space="preserve"> sportului</w:t>
            </w:r>
          </w:p>
        </w:tc>
        <w:tc>
          <w:tcPr>
            <w:tcW w:w="1844" w:type="dxa"/>
          </w:tcPr>
          <w:p w14:paraId="54169400" w14:textId="77777777" w:rsidR="00526549" w:rsidRDefault="00720A84">
            <w:pPr>
              <w:pStyle w:val="TableParagraph"/>
              <w:spacing w:line="232" w:lineRule="exact"/>
              <w:ind w:left="10"/>
              <w:jc w:val="center"/>
            </w:pPr>
            <w:r>
              <w:rPr>
                <w:spacing w:val="-2"/>
              </w:rPr>
              <w:t>//-//-</w:t>
            </w:r>
            <w:r>
              <w:rPr>
                <w:spacing w:val="-5"/>
              </w:rPr>
              <w:t>//</w:t>
            </w:r>
          </w:p>
        </w:tc>
        <w:tc>
          <w:tcPr>
            <w:tcW w:w="1464" w:type="dxa"/>
          </w:tcPr>
          <w:p w14:paraId="0138B79E" w14:textId="77777777" w:rsidR="00526549" w:rsidRDefault="00526549">
            <w:pPr>
              <w:pStyle w:val="TableParagraph"/>
              <w:ind w:left="0"/>
              <w:rPr>
                <w:sz w:val="18"/>
              </w:rPr>
            </w:pPr>
          </w:p>
        </w:tc>
      </w:tr>
      <w:tr w:rsidR="00526549" w14:paraId="7FDDFDEA" w14:textId="77777777">
        <w:trPr>
          <w:trHeight w:val="277"/>
        </w:trPr>
        <w:tc>
          <w:tcPr>
            <w:tcW w:w="6522" w:type="dxa"/>
            <w:shd w:val="clear" w:color="auto" w:fill="CCCCCC"/>
          </w:tcPr>
          <w:p w14:paraId="3CD78012" w14:textId="77777777" w:rsidR="00526549" w:rsidRDefault="00720A84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0"/>
              </w:rPr>
              <w:t>14.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4"/>
              </w:rPr>
              <w:t>Timpul liber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şi sportul de </w:t>
            </w:r>
            <w:r>
              <w:rPr>
                <w:spacing w:val="-4"/>
                <w:sz w:val="24"/>
              </w:rPr>
              <w:t>masă</w:t>
            </w:r>
          </w:p>
        </w:tc>
        <w:tc>
          <w:tcPr>
            <w:tcW w:w="1844" w:type="dxa"/>
          </w:tcPr>
          <w:p w14:paraId="32591A2B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4" w:type="dxa"/>
          </w:tcPr>
          <w:p w14:paraId="1F4D9F1E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5A4BB108" w14:textId="77777777">
        <w:trPr>
          <w:trHeight w:val="2805"/>
        </w:trPr>
        <w:tc>
          <w:tcPr>
            <w:tcW w:w="9830" w:type="dxa"/>
            <w:gridSpan w:val="3"/>
            <w:shd w:val="clear" w:color="auto" w:fill="CCCCCC"/>
          </w:tcPr>
          <w:p w14:paraId="0262E6CF" w14:textId="77777777" w:rsidR="00526549" w:rsidRDefault="00720A8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Bibliografie</w:t>
            </w:r>
          </w:p>
          <w:p w14:paraId="273D3CC9" w14:textId="77777777" w:rsidR="00526549" w:rsidRDefault="00720A84">
            <w:pPr>
              <w:pStyle w:val="TableParagraph"/>
              <w:spacing w:before="1"/>
              <w:ind w:right="207"/>
              <w:rPr>
                <w:sz w:val="20"/>
              </w:rPr>
            </w:pPr>
            <w:r>
              <w:rPr>
                <w:sz w:val="20"/>
              </w:rPr>
              <w:t>Weiss,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Otmar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Norden Gilbert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(2021)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Introduction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Sociology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Sport</w:t>
            </w:r>
            <w:r>
              <w:rPr>
                <w:sz w:val="20"/>
              </w:rPr>
              <w:t>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Waxmann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Verlag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GmbH.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Published by Koninklijke Brill NV, Leiden, The Netherlands;</w:t>
            </w:r>
          </w:p>
          <w:p w14:paraId="7351BD97" w14:textId="77777777" w:rsidR="00526549" w:rsidRDefault="00720A84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Giulianotti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Numerato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D.(2018)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culture: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Introduction.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Cult.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18(2):229–40. doi: 10.1177/1469540517744691;</w:t>
            </w:r>
          </w:p>
          <w:p w14:paraId="21E34125" w14:textId="77777777" w:rsidR="00526549" w:rsidRDefault="00720A84">
            <w:pPr>
              <w:pStyle w:val="TableParagraph"/>
              <w:ind w:right="2549"/>
              <w:rPr>
                <w:sz w:val="20"/>
              </w:rPr>
            </w:pPr>
            <w:r>
              <w:rPr>
                <w:sz w:val="20"/>
              </w:rPr>
              <w:t>Lang,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Brandon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(2020)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sports.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Academic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Publishing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Cognella,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Inc; Hatos A., Sociologia sportului, (note de curs), Bucureşti 2005;</w:t>
            </w:r>
          </w:p>
          <w:p w14:paraId="2646E283" w14:textId="77777777" w:rsidR="00526549" w:rsidRDefault="00720A84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Nicolau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M.,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Compendiu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sportului,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Bucureşti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2006;</w:t>
            </w:r>
          </w:p>
          <w:p w14:paraId="086C8CAA" w14:textId="77777777" w:rsidR="00526549" w:rsidRDefault="00720A84">
            <w:pPr>
              <w:pStyle w:val="TableParagraph"/>
              <w:ind w:right="207"/>
              <w:rPr>
                <w:sz w:val="20"/>
              </w:rPr>
            </w:pPr>
            <w:r>
              <w:rPr>
                <w:sz w:val="20"/>
              </w:rPr>
              <w:t>Maxim,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S.T.,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Dascalu,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D.I.,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Popoveniuc,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Ionescu,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E. (2006)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Violenţa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în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sport</w:t>
            </w:r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Universităţii,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Suceava; Coakley, J. &amp;mDunning, E. (2000) </w:t>
            </w:r>
            <w:r>
              <w:rPr>
                <w:i/>
                <w:sz w:val="20"/>
              </w:rPr>
              <w:t>Handbook of sport studies</w:t>
            </w:r>
            <w:r>
              <w:rPr>
                <w:sz w:val="20"/>
              </w:rPr>
              <w:t>, Sage Pub., London;</w:t>
            </w:r>
          </w:p>
          <w:p w14:paraId="475D1DC4" w14:textId="77777777" w:rsidR="00526549" w:rsidRDefault="00720A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Neculau,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(2007)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Dinamica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grupuluişi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echipei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Editura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Polirom,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Iaşi</w:t>
            </w:r>
          </w:p>
        </w:tc>
      </w:tr>
      <w:tr w:rsidR="00526549" w14:paraId="41812DEB" w14:textId="77777777">
        <w:trPr>
          <w:trHeight w:val="230"/>
        </w:trPr>
        <w:tc>
          <w:tcPr>
            <w:tcW w:w="6522" w:type="dxa"/>
            <w:shd w:val="clear" w:color="auto" w:fill="CCCCCC"/>
          </w:tcPr>
          <w:p w14:paraId="24D36F07" w14:textId="77777777" w:rsidR="00526549" w:rsidRDefault="00720A84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2"/>
                <w:sz w:val="20"/>
              </w:rPr>
              <w:t>Seminar/laborator</w:t>
            </w:r>
          </w:p>
        </w:tc>
        <w:tc>
          <w:tcPr>
            <w:tcW w:w="1844" w:type="dxa"/>
          </w:tcPr>
          <w:p w14:paraId="5E572154" w14:textId="77777777" w:rsidR="00526549" w:rsidRDefault="00720A84">
            <w:pPr>
              <w:pStyle w:val="TableParagraph"/>
              <w:spacing w:line="210" w:lineRule="exact"/>
              <w:ind w:left="10" w:right="5"/>
              <w:jc w:val="center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predare</w:t>
            </w:r>
          </w:p>
        </w:tc>
        <w:tc>
          <w:tcPr>
            <w:tcW w:w="1464" w:type="dxa"/>
          </w:tcPr>
          <w:p w14:paraId="4FA67FC9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Observaţii</w:t>
            </w:r>
          </w:p>
        </w:tc>
      </w:tr>
      <w:tr w:rsidR="00526549" w14:paraId="53DC514F" w14:textId="77777777">
        <w:trPr>
          <w:trHeight w:val="275"/>
        </w:trPr>
        <w:tc>
          <w:tcPr>
            <w:tcW w:w="6522" w:type="dxa"/>
            <w:shd w:val="clear" w:color="auto" w:fill="CCCCCC"/>
          </w:tcPr>
          <w:p w14:paraId="13CB596E" w14:textId="77777777" w:rsidR="00526549" w:rsidRDefault="00720A84">
            <w:pPr>
              <w:pStyle w:val="TableParagraph"/>
              <w:tabs>
                <w:tab w:val="left" w:pos="467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sz w:val="24"/>
              </w:rPr>
              <w:t>Originea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sportului.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Funcțiile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sportului</w:t>
            </w:r>
          </w:p>
        </w:tc>
        <w:tc>
          <w:tcPr>
            <w:tcW w:w="1844" w:type="dxa"/>
          </w:tcPr>
          <w:p w14:paraId="7B328841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4" w:type="dxa"/>
          </w:tcPr>
          <w:p w14:paraId="5CA227C3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5950166E" w14:textId="77777777">
        <w:trPr>
          <w:trHeight w:val="275"/>
        </w:trPr>
        <w:tc>
          <w:tcPr>
            <w:tcW w:w="6522" w:type="dxa"/>
            <w:shd w:val="clear" w:color="auto" w:fill="CCCCCC"/>
          </w:tcPr>
          <w:p w14:paraId="46282C00" w14:textId="77777777" w:rsidR="00526549" w:rsidRDefault="00720A84">
            <w:pPr>
              <w:pStyle w:val="TableParagraph"/>
              <w:tabs>
                <w:tab w:val="left" w:pos="467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</w:r>
            <w:r>
              <w:rPr>
                <w:sz w:val="24"/>
              </w:rPr>
              <w:t>Liderul,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charisma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autoritatea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sport</w:t>
            </w:r>
          </w:p>
        </w:tc>
        <w:tc>
          <w:tcPr>
            <w:tcW w:w="1844" w:type="dxa"/>
          </w:tcPr>
          <w:p w14:paraId="0E2CCFD9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4" w:type="dxa"/>
          </w:tcPr>
          <w:p w14:paraId="682E751F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722C6DD4" w14:textId="77777777">
        <w:trPr>
          <w:trHeight w:val="275"/>
        </w:trPr>
        <w:tc>
          <w:tcPr>
            <w:tcW w:w="6522" w:type="dxa"/>
            <w:shd w:val="clear" w:color="auto" w:fill="CCCCCC"/>
          </w:tcPr>
          <w:p w14:paraId="70795093" w14:textId="77777777" w:rsidR="00526549" w:rsidRDefault="00720A84">
            <w:pPr>
              <w:pStyle w:val="TableParagraph"/>
              <w:tabs>
                <w:tab w:val="left" w:pos="467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-5"/>
                <w:sz w:val="20"/>
              </w:rPr>
              <w:t>3.</w:t>
            </w:r>
            <w:r>
              <w:rPr>
                <w:b/>
                <w:sz w:val="20"/>
              </w:rPr>
              <w:tab/>
            </w:r>
            <w:r>
              <w:rPr>
                <w:sz w:val="24"/>
              </w:rPr>
              <w:t>Agenții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socializãrii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sport 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tipurile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socializare</w:t>
            </w:r>
          </w:p>
        </w:tc>
        <w:tc>
          <w:tcPr>
            <w:tcW w:w="1844" w:type="dxa"/>
          </w:tcPr>
          <w:p w14:paraId="791516B4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4" w:type="dxa"/>
          </w:tcPr>
          <w:p w14:paraId="3914E89C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50323296" w14:textId="77777777">
        <w:trPr>
          <w:trHeight w:val="277"/>
        </w:trPr>
        <w:tc>
          <w:tcPr>
            <w:tcW w:w="6522" w:type="dxa"/>
            <w:shd w:val="clear" w:color="auto" w:fill="CCCCCC"/>
          </w:tcPr>
          <w:p w14:paraId="2D7E50F5" w14:textId="77777777" w:rsidR="00526549" w:rsidRDefault="00720A84">
            <w:pPr>
              <w:pStyle w:val="TableParagraph"/>
              <w:tabs>
                <w:tab w:val="left" w:pos="467"/>
              </w:tabs>
              <w:spacing w:before="1" w:line="257" w:lineRule="exact"/>
              <w:rPr>
                <w:sz w:val="24"/>
              </w:rPr>
            </w:pPr>
            <w:r>
              <w:rPr>
                <w:b/>
                <w:spacing w:val="-5"/>
                <w:sz w:val="20"/>
              </w:rPr>
              <w:t>4.</w:t>
            </w:r>
            <w:r>
              <w:rPr>
                <w:b/>
                <w:sz w:val="20"/>
              </w:rPr>
              <w:tab/>
            </w:r>
            <w:r>
              <w:rPr>
                <w:sz w:val="24"/>
              </w:rPr>
              <w:t>Dimensiunea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etică,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comercială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sport</w:t>
            </w:r>
          </w:p>
        </w:tc>
        <w:tc>
          <w:tcPr>
            <w:tcW w:w="1844" w:type="dxa"/>
          </w:tcPr>
          <w:p w14:paraId="61F4930E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4" w:type="dxa"/>
          </w:tcPr>
          <w:p w14:paraId="7EBA67EF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3C00711F" w14:textId="77777777">
        <w:trPr>
          <w:trHeight w:val="275"/>
        </w:trPr>
        <w:tc>
          <w:tcPr>
            <w:tcW w:w="6522" w:type="dxa"/>
            <w:shd w:val="clear" w:color="auto" w:fill="CCCCCC"/>
          </w:tcPr>
          <w:p w14:paraId="30CB7A96" w14:textId="77777777" w:rsidR="00526549" w:rsidRDefault="00720A84">
            <w:pPr>
              <w:pStyle w:val="TableParagraph"/>
              <w:tabs>
                <w:tab w:val="left" w:pos="467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-5"/>
                <w:sz w:val="20"/>
              </w:rPr>
              <w:t>5.</w:t>
            </w:r>
            <w:r>
              <w:rPr>
                <w:b/>
                <w:sz w:val="20"/>
              </w:rPr>
              <w:tab/>
            </w:r>
            <w:r>
              <w:rPr>
                <w:sz w:val="24"/>
              </w:rPr>
              <w:t>Agresivitate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 violență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în </w:t>
            </w:r>
            <w:r>
              <w:rPr>
                <w:spacing w:val="-2"/>
                <w:sz w:val="24"/>
              </w:rPr>
              <w:t>sport</w:t>
            </w:r>
          </w:p>
        </w:tc>
        <w:tc>
          <w:tcPr>
            <w:tcW w:w="1844" w:type="dxa"/>
          </w:tcPr>
          <w:p w14:paraId="092A9B05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4" w:type="dxa"/>
          </w:tcPr>
          <w:p w14:paraId="4289D014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450DFF39" w14:textId="77777777">
        <w:trPr>
          <w:trHeight w:val="275"/>
        </w:trPr>
        <w:tc>
          <w:tcPr>
            <w:tcW w:w="6522" w:type="dxa"/>
            <w:shd w:val="clear" w:color="auto" w:fill="CCCCCC"/>
          </w:tcPr>
          <w:p w14:paraId="780094A4" w14:textId="77777777" w:rsidR="00526549" w:rsidRDefault="00720A84">
            <w:pPr>
              <w:pStyle w:val="TableParagraph"/>
              <w:tabs>
                <w:tab w:val="left" w:pos="467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-5"/>
                <w:sz w:val="20"/>
              </w:rPr>
              <w:t>6.</w:t>
            </w:r>
            <w:r>
              <w:rPr>
                <w:b/>
                <w:sz w:val="20"/>
              </w:rPr>
              <w:tab/>
            </w:r>
            <w:r>
              <w:rPr>
                <w:sz w:val="24"/>
              </w:rPr>
              <w:t>Devianță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control 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lumea</w:t>
            </w:r>
            <w:r>
              <w:rPr>
                <w:spacing w:val="-2"/>
                <w:sz w:val="24"/>
              </w:rPr>
              <w:t xml:space="preserve"> sportului</w:t>
            </w:r>
          </w:p>
        </w:tc>
        <w:tc>
          <w:tcPr>
            <w:tcW w:w="1844" w:type="dxa"/>
          </w:tcPr>
          <w:p w14:paraId="49534460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4" w:type="dxa"/>
          </w:tcPr>
          <w:p w14:paraId="1A72E6D3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5050DFD" w14:textId="77777777" w:rsidR="00526549" w:rsidRDefault="00526549">
      <w:pPr>
        <w:rPr>
          <w:sz w:val="20"/>
        </w:rPr>
        <w:sectPr w:rsidR="00526549">
          <w:pgSz w:w="12240" w:h="15840"/>
          <w:pgMar w:top="980" w:right="860" w:bottom="1534" w:left="1280" w:header="720" w:footer="720" w:gutter="0"/>
          <w:cols w:space="720"/>
        </w:sect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2"/>
        <w:gridCol w:w="1844"/>
        <w:gridCol w:w="1464"/>
      </w:tblGrid>
      <w:tr w:rsidR="00526549" w14:paraId="1104059A" w14:textId="77777777">
        <w:trPr>
          <w:trHeight w:val="275"/>
        </w:trPr>
        <w:tc>
          <w:tcPr>
            <w:tcW w:w="6522" w:type="dxa"/>
            <w:shd w:val="clear" w:color="auto" w:fill="CCCCCC"/>
          </w:tcPr>
          <w:p w14:paraId="6DF68C68" w14:textId="77777777" w:rsidR="00526549" w:rsidRDefault="00720A84">
            <w:pPr>
              <w:pStyle w:val="TableParagraph"/>
              <w:tabs>
                <w:tab w:val="left" w:pos="467"/>
              </w:tabs>
              <w:spacing w:line="256" w:lineRule="exact"/>
              <w:rPr>
                <w:sz w:val="24"/>
              </w:rPr>
            </w:pPr>
            <w:r>
              <w:rPr>
                <w:b/>
                <w:spacing w:val="-5"/>
                <w:sz w:val="20"/>
              </w:rPr>
              <w:lastRenderedPageBreak/>
              <w:t>7.</w:t>
            </w:r>
            <w:r>
              <w:rPr>
                <w:b/>
                <w:sz w:val="20"/>
              </w:rPr>
              <w:tab/>
            </w:r>
            <w:r>
              <w:rPr>
                <w:sz w:val="24"/>
              </w:rPr>
              <w:t>Sportul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„religie”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modernității?</w:t>
            </w:r>
          </w:p>
        </w:tc>
        <w:tc>
          <w:tcPr>
            <w:tcW w:w="1844" w:type="dxa"/>
          </w:tcPr>
          <w:p w14:paraId="26756865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4" w:type="dxa"/>
          </w:tcPr>
          <w:p w14:paraId="0132B2DA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3F112746" w14:textId="77777777">
        <w:trPr>
          <w:trHeight w:val="275"/>
        </w:trPr>
        <w:tc>
          <w:tcPr>
            <w:tcW w:w="6522" w:type="dxa"/>
            <w:shd w:val="clear" w:color="auto" w:fill="CCCCCC"/>
          </w:tcPr>
          <w:p w14:paraId="6257A575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</w:tcPr>
          <w:p w14:paraId="57736DE7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4" w:type="dxa"/>
          </w:tcPr>
          <w:p w14:paraId="024C2AC3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434B126A" w14:textId="77777777">
        <w:trPr>
          <w:trHeight w:val="3521"/>
        </w:trPr>
        <w:tc>
          <w:tcPr>
            <w:tcW w:w="9830" w:type="dxa"/>
            <w:gridSpan w:val="3"/>
            <w:shd w:val="clear" w:color="auto" w:fill="CCCCCC"/>
          </w:tcPr>
          <w:p w14:paraId="101C7743" w14:textId="77777777" w:rsidR="00526549" w:rsidRDefault="00720A8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Bibliografie:</w:t>
            </w:r>
          </w:p>
          <w:p w14:paraId="2F17ECC1" w14:textId="77777777" w:rsidR="00526549" w:rsidRDefault="00720A8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  <w:ind w:right="94"/>
              <w:jc w:val="both"/>
            </w:pPr>
            <w:r>
              <w:t xml:space="preserve">Posbergh, A. (2023) Contradiction or Cohesion? Tracing Questions of Protection and Fairness in Scientifically Driven Elite Sport Policies. </w:t>
            </w:r>
            <w:r>
              <w:rPr>
                <w:i/>
              </w:rPr>
              <w:t>Sociology of Sport Journal</w:t>
            </w:r>
            <w:r>
              <w:t xml:space="preserve">, Vol 40, </w:t>
            </w:r>
            <w:hyperlink r:id="rId5">
              <w:r>
                <w:rPr>
                  <w:color w:val="0462C1"/>
                  <w:spacing w:val="-2"/>
                  <w:u w:val="single" w:color="0462C1"/>
                </w:rPr>
                <w:t>https://doi.org/10.1123/ssj.2022-0198</w:t>
              </w:r>
            </w:hyperlink>
            <w:r>
              <w:rPr>
                <w:spacing w:val="-2"/>
              </w:rPr>
              <w:t>;</w:t>
            </w:r>
          </w:p>
          <w:p w14:paraId="43E2706B" w14:textId="77777777" w:rsidR="00526549" w:rsidRDefault="00720A8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1"/>
              <w:jc w:val="both"/>
            </w:pPr>
            <w:r>
              <w:t xml:space="preserve">Broch, T.B. (2022)The cultural sociology of sport: a study of sports </w:t>
            </w:r>
            <w:r>
              <w:rPr>
                <w:i/>
              </w:rPr>
              <w:t>for</w:t>
            </w:r>
            <w:r>
              <w:rPr>
                <w:i/>
                <w:spacing w:val="-4"/>
              </w:rPr>
              <w:t xml:space="preserve"> </w:t>
            </w:r>
            <w:r>
              <w:t>sociology?.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 xml:space="preserve">Am J Cult Sociol </w:t>
            </w:r>
            <w:r>
              <w:t xml:space="preserve">10, 535–542 (2022). </w:t>
            </w:r>
            <w:hyperlink r:id="rId6">
              <w:r>
                <w:rPr>
                  <w:u w:val="single"/>
                </w:rPr>
                <w:t>https://doi.org/10.1057/s41290-022-00177-y</w:t>
              </w:r>
            </w:hyperlink>
            <w:r>
              <w:rPr>
                <w:u w:val="single"/>
              </w:rPr>
              <w:t>;</w:t>
            </w:r>
          </w:p>
          <w:p w14:paraId="60FF9D93" w14:textId="77777777" w:rsidR="00526549" w:rsidRDefault="00720A8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t>Delaney,</w:t>
            </w:r>
            <w:r>
              <w:rPr>
                <w:spacing w:val="-6"/>
              </w:rPr>
              <w:t xml:space="preserve"> </w:t>
            </w:r>
            <w:r>
              <w:t>T</w:t>
            </w:r>
            <w:r>
              <w:rPr>
                <w:spacing w:val="-3"/>
              </w:rPr>
              <w:t xml:space="preserve"> </w:t>
            </w:r>
            <w:r>
              <w:t>(2021)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Sociology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Sports: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Introduction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Publisher: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McFarland.</w:t>
            </w:r>
          </w:p>
          <w:p w14:paraId="494CEF09" w14:textId="77777777" w:rsidR="00526549" w:rsidRDefault="00720A8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t>Radu,</w:t>
            </w:r>
            <w:r>
              <w:rPr>
                <w:spacing w:val="-5"/>
              </w:rPr>
              <w:t xml:space="preserve"> </w:t>
            </w:r>
            <w:r>
              <w:t>L.</w:t>
            </w:r>
            <w:r>
              <w:rPr>
                <w:spacing w:val="-3"/>
              </w:rPr>
              <w:t xml:space="preserve"> </w:t>
            </w:r>
            <w:r>
              <w:t>(2009)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Fenomenul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olimpic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antic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modern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t>Ed.</w:t>
            </w:r>
            <w:r>
              <w:rPr>
                <w:spacing w:val="-3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Editorială</w:t>
            </w:r>
            <w:r>
              <w:rPr>
                <w:spacing w:val="-2"/>
              </w:rPr>
              <w:t xml:space="preserve"> Demiurg;</w:t>
            </w:r>
          </w:p>
          <w:p w14:paraId="277B15EC" w14:textId="77777777" w:rsidR="00526549" w:rsidRDefault="00720A84">
            <w:pPr>
              <w:pStyle w:val="TableParagraph"/>
              <w:numPr>
                <w:ilvl w:val="0"/>
                <w:numId w:val="2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t>Gavriluță|,</w:t>
            </w:r>
            <w:r>
              <w:rPr>
                <w:spacing w:val="-5"/>
              </w:rPr>
              <w:t xml:space="preserve"> </w:t>
            </w:r>
            <w:r>
              <w:t>C.,</w:t>
            </w:r>
            <w:r>
              <w:rPr>
                <w:spacing w:val="-4"/>
              </w:rPr>
              <w:t xml:space="preserve"> </w:t>
            </w:r>
            <w:r>
              <w:t>Gavriluță</w:t>
            </w:r>
            <w:r>
              <w:rPr>
                <w:spacing w:val="-4"/>
              </w:rPr>
              <w:t xml:space="preserve"> </w:t>
            </w:r>
            <w:r>
              <w:t>N.</w:t>
            </w:r>
            <w:r>
              <w:rPr>
                <w:spacing w:val="-7"/>
              </w:rPr>
              <w:t xml:space="preserve"> </w:t>
            </w:r>
            <w:r>
              <w:t>(2010)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Sociologia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sportului: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teorii,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metode,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aplicații</w:t>
            </w:r>
            <w:r>
              <w:rPr>
                <w:i/>
                <w:spacing w:val="48"/>
              </w:rPr>
              <w:t xml:space="preserve"> </w:t>
            </w:r>
            <w:r>
              <w:t>Iași:</w:t>
            </w:r>
            <w:r>
              <w:rPr>
                <w:spacing w:val="-3"/>
              </w:rPr>
              <w:t xml:space="preserve"> </w:t>
            </w:r>
            <w:r>
              <w:t>Polirom,</w:t>
            </w:r>
            <w:r>
              <w:rPr>
                <w:spacing w:val="-7"/>
              </w:rPr>
              <w:t xml:space="preserve"> </w:t>
            </w:r>
            <w:r>
              <w:t>2010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3804B68F" w14:textId="77777777" w:rsidR="00526549" w:rsidRDefault="00720A8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/>
              <w:ind w:right="96"/>
            </w:pPr>
            <w:r>
              <w:t>Cernăianu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(2023)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Metode,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tehnici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și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instrumente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cercetare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aplicații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în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știința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sportului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și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educației fizice : curs universitar </w:t>
            </w:r>
            <w:r>
              <w:t>. București: Universitaria, 2023 ;</w:t>
            </w:r>
          </w:p>
          <w:p w14:paraId="27DC4BCA" w14:textId="77777777" w:rsidR="00526549" w:rsidRDefault="00720A84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1" w:line="252" w:lineRule="exact"/>
              <w:rPr>
                <w:sz w:val="20"/>
              </w:rPr>
            </w:pPr>
            <w:r>
              <w:t>Ștefan</w:t>
            </w:r>
            <w:r>
              <w:rPr>
                <w:spacing w:val="-7"/>
              </w:rPr>
              <w:t xml:space="preserve"> </w:t>
            </w:r>
            <w:r>
              <w:t>I.</w:t>
            </w:r>
            <w:r>
              <w:rPr>
                <w:spacing w:val="-4"/>
              </w:rPr>
              <w:t xml:space="preserve"> </w:t>
            </w:r>
            <w:r>
              <w:t>(2005)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Introducere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în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Sociologia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educației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fiziceă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şi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sportului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Braşov:</w:t>
            </w:r>
            <w:r>
              <w:rPr>
                <w:spacing w:val="-3"/>
              </w:rPr>
              <w:t xml:space="preserve"> </w:t>
            </w:r>
            <w:r>
              <w:t>Editura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Universităţii</w:t>
            </w:r>
          </w:p>
          <w:p w14:paraId="495454EE" w14:textId="77777777" w:rsidR="00526549" w:rsidRDefault="00720A84">
            <w:pPr>
              <w:pStyle w:val="TableParagraph"/>
              <w:spacing w:line="252" w:lineRule="exact"/>
              <w:ind w:left="467"/>
            </w:pPr>
            <w:r>
              <w:t>„Transilvania”,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2005.</w:t>
            </w:r>
          </w:p>
        </w:tc>
      </w:tr>
    </w:tbl>
    <w:p w14:paraId="320E5230" w14:textId="77777777" w:rsidR="00526549" w:rsidRDefault="00526549">
      <w:pPr>
        <w:pStyle w:val="BodyText"/>
        <w:spacing w:before="149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0"/>
      </w:tblGrid>
      <w:tr w:rsidR="00526549" w14:paraId="27DEA361" w14:textId="77777777">
        <w:trPr>
          <w:trHeight w:val="450"/>
        </w:trPr>
        <w:tc>
          <w:tcPr>
            <w:tcW w:w="9830" w:type="dxa"/>
            <w:tcBorders>
              <w:top w:val="nil"/>
              <w:left w:val="nil"/>
              <w:right w:val="nil"/>
            </w:tcBorders>
          </w:tcPr>
          <w:p w14:paraId="6A73C191" w14:textId="77777777" w:rsidR="00526549" w:rsidRDefault="00720A84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asociaţiilor</w:t>
            </w:r>
          </w:p>
          <w:p w14:paraId="75D5D879" w14:textId="77777777" w:rsidR="00526549" w:rsidRDefault="00720A84"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programului</w:t>
            </w:r>
          </w:p>
        </w:tc>
      </w:tr>
      <w:tr w:rsidR="00526549" w14:paraId="73F8A31F" w14:textId="77777777">
        <w:trPr>
          <w:trHeight w:val="690"/>
        </w:trPr>
        <w:tc>
          <w:tcPr>
            <w:tcW w:w="9830" w:type="dxa"/>
          </w:tcPr>
          <w:p w14:paraId="232E78D0" w14:textId="77777777" w:rsidR="00526549" w:rsidRDefault="00720A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Tematica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acestui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interdisciplinar.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subiecte</w:t>
            </w:r>
            <w:r>
              <w:rPr>
                <w:spacing w:val="-5"/>
                <w:sz w:val="20"/>
              </w:rPr>
              <w:t xml:space="preserve"> de</w:t>
            </w:r>
          </w:p>
          <w:p w14:paraId="48DD7C5C" w14:textId="77777777" w:rsidR="00526549" w:rsidRDefault="00720A84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actualitate,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prezentate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atât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perspectivă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teoretică,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cât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din perspectivă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(sunt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aduse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în atenție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cercetări </w:t>
            </w:r>
            <w:r>
              <w:rPr>
                <w:spacing w:val="-2"/>
                <w:sz w:val="20"/>
              </w:rPr>
              <w:t>aplicative).</w:t>
            </w:r>
          </w:p>
        </w:tc>
      </w:tr>
    </w:tbl>
    <w:p w14:paraId="2496C3F7" w14:textId="77777777" w:rsidR="00526549" w:rsidRDefault="00526549">
      <w:pPr>
        <w:pStyle w:val="BodyText"/>
        <w:spacing w:before="4"/>
        <w:rPr>
          <w:sz w:val="20"/>
        </w:rPr>
      </w:pPr>
    </w:p>
    <w:p w14:paraId="46E89D31" w14:textId="77777777" w:rsidR="00526549" w:rsidRDefault="00720A84">
      <w:pPr>
        <w:spacing w:before="1" w:after="2"/>
        <w:ind w:left="268"/>
        <w:rPr>
          <w:b/>
          <w:sz w:val="20"/>
        </w:rPr>
      </w:pPr>
      <w:r>
        <w:rPr>
          <w:b/>
          <w:sz w:val="20"/>
        </w:rPr>
        <w:t>10.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Evaluare</w: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2"/>
        <w:gridCol w:w="2697"/>
        <w:gridCol w:w="3601"/>
        <w:gridCol w:w="1440"/>
      </w:tblGrid>
      <w:tr w:rsidR="00526549" w14:paraId="7800CD5B" w14:textId="77777777">
        <w:trPr>
          <w:trHeight w:val="460"/>
        </w:trPr>
        <w:tc>
          <w:tcPr>
            <w:tcW w:w="2092" w:type="dxa"/>
          </w:tcPr>
          <w:p w14:paraId="64E33F0F" w14:textId="77777777" w:rsidR="00526549" w:rsidRDefault="00720A84">
            <w:pPr>
              <w:pStyle w:val="TableParagraph"/>
              <w:spacing w:before="115"/>
              <w:ind w:left="513"/>
              <w:rPr>
                <w:sz w:val="20"/>
              </w:rPr>
            </w:pPr>
            <w:r>
              <w:rPr>
                <w:sz w:val="20"/>
              </w:rPr>
              <w:t>Tip</w:t>
            </w:r>
            <w:r>
              <w:rPr>
                <w:spacing w:val="-2"/>
                <w:sz w:val="20"/>
              </w:rPr>
              <w:t xml:space="preserve"> activitate</w:t>
            </w:r>
          </w:p>
        </w:tc>
        <w:tc>
          <w:tcPr>
            <w:tcW w:w="2697" w:type="dxa"/>
            <w:shd w:val="clear" w:color="auto" w:fill="CCCCCC"/>
          </w:tcPr>
          <w:p w14:paraId="7CF70F9E" w14:textId="77777777" w:rsidR="00526549" w:rsidRDefault="00720A84">
            <w:pPr>
              <w:pStyle w:val="TableParagraph"/>
              <w:spacing w:before="115"/>
              <w:ind w:left="373"/>
              <w:rPr>
                <w:sz w:val="20"/>
              </w:rPr>
            </w:pPr>
            <w:r>
              <w:rPr>
                <w:sz w:val="20"/>
              </w:rPr>
              <w:t>10.1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3601" w:type="dxa"/>
          </w:tcPr>
          <w:p w14:paraId="2D1F1331" w14:textId="77777777" w:rsidR="00526549" w:rsidRDefault="00720A84">
            <w:pPr>
              <w:pStyle w:val="TableParagraph"/>
              <w:spacing w:before="115"/>
              <w:ind w:left="810"/>
              <w:rPr>
                <w:sz w:val="20"/>
              </w:rPr>
            </w:pPr>
            <w:r>
              <w:rPr>
                <w:sz w:val="20"/>
              </w:rPr>
              <w:t>10.2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evaluare</w:t>
            </w:r>
          </w:p>
        </w:tc>
        <w:tc>
          <w:tcPr>
            <w:tcW w:w="1440" w:type="dxa"/>
          </w:tcPr>
          <w:p w14:paraId="1C2FFCC5" w14:textId="77777777" w:rsidR="00526549" w:rsidRDefault="00720A84">
            <w:pPr>
              <w:pStyle w:val="TableParagraph"/>
              <w:spacing w:line="230" w:lineRule="atLeast"/>
              <w:ind w:left="140" w:right="132" w:firstLine="48"/>
              <w:rPr>
                <w:sz w:val="20"/>
              </w:rPr>
            </w:pPr>
            <w:r>
              <w:rPr>
                <w:sz w:val="20"/>
              </w:rPr>
              <w:t>10.3 Pondere 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finală</w:t>
            </w:r>
          </w:p>
        </w:tc>
      </w:tr>
      <w:tr w:rsidR="00526549" w14:paraId="6DF75C0E" w14:textId="77777777">
        <w:trPr>
          <w:trHeight w:val="1149"/>
        </w:trPr>
        <w:tc>
          <w:tcPr>
            <w:tcW w:w="2092" w:type="dxa"/>
            <w:vMerge w:val="restart"/>
          </w:tcPr>
          <w:p w14:paraId="51D31A50" w14:textId="77777777" w:rsidR="00526549" w:rsidRDefault="00526549">
            <w:pPr>
              <w:pStyle w:val="TableParagraph"/>
              <w:ind w:left="0"/>
              <w:rPr>
                <w:b/>
                <w:sz w:val="20"/>
              </w:rPr>
            </w:pPr>
          </w:p>
          <w:p w14:paraId="2AA54B73" w14:textId="77777777" w:rsidR="00526549" w:rsidRDefault="00526549">
            <w:pPr>
              <w:pStyle w:val="TableParagraph"/>
              <w:spacing w:before="121"/>
              <w:ind w:left="0"/>
              <w:rPr>
                <w:b/>
                <w:sz w:val="20"/>
              </w:rPr>
            </w:pPr>
          </w:p>
          <w:p w14:paraId="224C5332" w14:textId="77777777" w:rsidR="00526549" w:rsidRDefault="00720A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</w:t>
            </w:r>
          </w:p>
        </w:tc>
        <w:tc>
          <w:tcPr>
            <w:tcW w:w="2697" w:type="dxa"/>
            <w:shd w:val="clear" w:color="auto" w:fill="CCCCCC"/>
          </w:tcPr>
          <w:p w14:paraId="65206587" w14:textId="77777777" w:rsidR="00526549" w:rsidRDefault="00720A84">
            <w:pPr>
              <w:pStyle w:val="TableParagraph"/>
              <w:ind w:left="103" w:right="143"/>
              <w:rPr>
                <w:sz w:val="20"/>
              </w:rPr>
            </w:pPr>
            <w:r>
              <w:rPr>
                <w:sz w:val="20"/>
              </w:rPr>
              <w:t>Însușirea, cunoașterea, prezentarea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explicarea corectă a conceptelor şi</w:t>
            </w:r>
          </w:p>
          <w:p w14:paraId="26E3C702" w14:textId="77777777" w:rsidR="00526549" w:rsidRDefault="00720A84">
            <w:pPr>
              <w:pStyle w:val="TableParagraph"/>
              <w:spacing w:line="228" w:lineRule="exact"/>
              <w:ind w:left="103" w:right="143"/>
              <w:rPr>
                <w:sz w:val="20"/>
              </w:rPr>
            </w:pPr>
            <w:r>
              <w:rPr>
                <w:sz w:val="20"/>
              </w:rPr>
              <w:t>noțiunilor specifice domeniului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activitate</w:t>
            </w:r>
          </w:p>
        </w:tc>
        <w:tc>
          <w:tcPr>
            <w:tcW w:w="3601" w:type="dxa"/>
          </w:tcPr>
          <w:p w14:paraId="0B565ED6" w14:textId="77777777" w:rsidR="00526549" w:rsidRDefault="00720A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Evaluare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orală</w:t>
            </w:r>
          </w:p>
        </w:tc>
        <w:tc>
          <w:tcPr>
            <w:tcW w:w="1440" w:type="dxa"/>
          </w:tcPr>
          <w:p w14:paraId="0B80F9AF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2FDCFEEE" w14:textId="77777777">
        <w:trPr>
          <w:trHeight w:val="230"/>
        </w:trPr>
        <w:tc>
          <w:tcPr>
            <w:tcW w:w="2092" w:type="dxa"/>
            <w:vMerge/>
            <w:tcBorders>
              <w:top w:val="nil"/>
            </w:tcBorders>
          </w:tcPr>
          <w:p w14:paraId="459368BE" w14:textId="77777777" w:rsidR="00526549" w:rsidRDefault="0052654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CCCCCC"/>
          </w:tcPr>
          <w:p w14:paraId="43260AFA" w14:textId="77777777" w:rsidR="00526549" w:rsidRDefault="00526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01" w:type="dxa"/>
          </w:tcPr>
          <w:p w14:paraId="257FFD60" w14:textId="77777777" w:rsidR="00526549" w:rsidRDefault="00526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0" w:type="dxa"/>
          </w:tcPr>
          <w:p w14:paraId="3A281C93" w14:textId="77777777" w:rsidR="00526549" w:rsidRDefault="00526549">
            <w:pPr>
              <w:pStyle w:val="TableParagraph"/>
              <w:ind w:left="0"/>
              <w:rPr>
                <w:sz w:val="16"/>
              </w:rPr>
            </w:pPr>
          </w:p>
        </w:tc>
      </w:tr>
      <w:tr w:rsidR="00526549" w14:paraId="0DC2B163" w14:textId="77777777">
        <w:trPr>
          <w:trHeight w:val="690"/>
        </w:trPr>
        <w:tc>
          <w:tcPr>
            <w:tcW w:w="2092" w:type="dxa"/>
            <w:vMerge w:val="restart"/>
          </w:tcPr>
          <w:p w14:paraId="4C2CCDE5" w14:textId="77777777" w:rsidR="00526549" w:rsidRDefault="00526549">
            <w:pPr>
              <w:pStyle w:val="TableParagraph"/>
              <w:spacing w:before="120"/>
              <w:ind w:left="0"/>
              <w:rPr>
                <w:b/>
                <w:sz w:val="20"/>
              </w:rPr>
            </w:pPr>
          </w:p>
          <w:p w14:paraId="6DE3B76F" w14:textId="77777777" w:rsidR="00526549" w:rsidRDefault="00720A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Seminar/laborator</w:t>
            </w:r>
          </w:p>
        </w:tc>
        <w:tc>
          <w:tcPr>
            <w:tcW w:w="2697" w:type="dxa"/>
            <w:shd w:val="clear" w:color="auto" w:fill="CCCCCC"/>
          </w:tcPr>
          <w:p w14:paraId="54011715" w14:textId="77777777" w:rsidR="00526549" w:rsidRDefault="00720A84">
            <w:pPr>
              <w:pStyle w:val="TableParagraph"/>
              <w:ind w:left="103" w:right="143"/>
              <w:rPr>
                <w:sz w:val="20"/>
              </w:rPr>
            </w:pPr>
            <w:r>
              <w:rPr>
                <w:sz w:val="20"/>
              </w:rPr>
              <w:t>Analiza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activităților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susținute în cadrul seminariilor</w:t>
            </w:r>
          </w:p>
        </w:tc>
        <w:tc>
          <w:tcPr>
            <w:tcW w:w="3601" w:type="dxa"/>
          </w:tcPr>
          <w:p w14:paraId="48DF60E9" w14:textId="77777777" w:rsidR="00526549" w:rsidRDefault="00720A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Evaluare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parțială: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evaluarea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documentelor de poziție şi aprecierea activității din</w:t>
            </w:r>
          </w:p>
          <w:p w14:paraId="3C95B425" w14:textId="77777777" w:rsidR="00526549" w:rsidRDefault="00720A84">
            <w:pPr>
              <w:pStyle w:val="TableParagraph"/>
              <w:spacing w:before="1" w:line="210" w:lineRule="exact"/>
              <w:rPr>
                <w:sz w:val="20"/>
              </w:rPr>
            </w:pPr>
            <w:r>
              <w:rPr>
                <w:sz w:val="20"/>
              </w:rPr>
              <w:t>cadrul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seminariilor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cursurilor</w:t>
            </w:r>
          </w:p>
        </w:tc>
        <w:tc>
          <w:tcPr>
            <w:tcW w:w="1440" w:type="dxa"/>
          </w:tcPr>
          <w:p w14:paraId="562CBFB0" w14:textId="77777777" w:rsidR="00526549" w:rsidRDefault="00526549">
            <w:pPr>
              <w:pStyle w:val="TableParagraph"/>
              <w:ind w:left="0"/>
              <w:rPr>
                <w:sz w:val="20"/>
              </w:rPr>
            </w:pPr>
          </w:p>
        </w:tc>
      </w:tr>
      <w:tr w:rsidR="00526549" w14:paraId="637E589E" w14:textId="77777777">
        <w:trPr>
          <w:trHeight w:val="230"/>
        </w:trPr>
        <w:tc>
          <w:tcPr>
            <w:tcW w:w="2092" w:type="dxa"/>
            <w:vMerge/>
            <w:tcBorders>
              <w:top w:val="nil"/>
            </w:tcBorders>
          </w:tcPr>
          <w:p w14:paraId="011BCC68" w14:textId="77777777" w:rsidR="00526549" w:rsidRDefault="00526549">
            <w:pPr>
              <w:rPr>
                <w:sz w:val="2"/>
                <w:szCs w:val="2"/>
              </w:rPr>
            </w:pPr>
          </w:p>
        </w:tc>
        <w:tc>
          <w:tcPr>
            <w:tcW w:w="2697" w:type="dxa"/>
            <w:shd w:val="clear" w:color="auto" w:fill="CCCCCC"/>
          </w:tcPr>
          <w:p w14:paraId="227D500E" w14:textId="77777777" w:rsidR="00526549" w:rsidRDefault="00526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01" w:type="dxa"/>
          </w:tcPr>
          <w:p w14:paraId="3C74EB40" w14:textId="77777777" w:rsidR="00526549" w:rsidRDefault="0052654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0" w:type="dxa"/>
          </w:tcPr>
          <w:p w14:paraId="6C71C423" w14:textId="77777777" w:rsidR="00526549" w:rsidRDefault="00526549">
            <w:pPr>
              <w:pStyle w:val="TableParagraph"/>
              <w:ind w:left="0"/>
              <w:rPr>
                <w:sz w:val="16"/>
              </w:rPr>
            </w:pPr>
          </w:p>
        </w:tc>
      </w:tr>
      <w:tr w:rsidR="00526549" w14:paraId="70BE16C3" w14:textId="77777777">
        <w:trPr>
          <w:trHeight w:val="230"/>
        </w:trPr>
        <w:tc>
          <w:tcPr>
            <w:tcW w:w="9830" w:type="dxa"/>
            <w:gridSpan w:val="4"/>
          </w:tcPr>
          <w:p w14:paraId="011A8071" w14:textId="77777777" w:rsidR="00526549" w:rsidRDefault="00720A84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performanţă</w:t>
            </w:r>
          </w:p>
        </w:tc>
      </w:tr>
      <w:tr w:rsidR="00526549" w14:paraId="1BD0D82F" w14:textId="77777777">
        <w:trPr>
          <w:trHeight w:val="734"/>
        </w:trPr>
        <w:tc>
          <w:tcPr>
            <w:tcW w:w="9830" w:type="dxa"/>
            <w:gridSpan w:val="4"/>
          </w:tcPr>
          <w:p w14:paraId="477C1B05" w14:textId="77777777" w:rsidR="00526549" w:rsidRDefault="00720A8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Elaborarea,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tehnoredactarea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comunicarea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(documente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poziție)</w:t>
            </w:r>
          </w:p>
          <w:p w14:paraId="7F256EA5" w14:textId="77777777" w:rsidR="00526549" w:rsidRDefault="00720A8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Intervenții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punctuale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seminar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tematică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(minim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intervenții/semestru);</w:t>
            </w:r>
          </w:p>
          <w:p w14:paraId="5A12BC5B" w14:textId="77777777" w:rsidR="00526549" w:rsidRDefault="00720A84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4" w:lineRule="exact"/>
              <w:rPr>
                <w:sz w:val="20"/>
              </w:rPr>
            </w:pPr>
            <w:r>
              <w:rPr>
                <w:sz w:val="20"/>
              </w:rPr>
              <w:t>Obținerea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examenul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oral.</w:t>
            </w:r>
          </w:p>
        </w:tc>
      </w:tr>
    </w:tbl>
    <w:p w14:paraId="1C0A54EC" w14:textId="22C7CE99" w:rsidR="00767EE3" w:rsidRDefault="00720A84">
      <w:pPr>
        <w:pStyle w:val="BodyText"/>
        <w:tabs>
          <w:tab w:val="left" w:pos="2762"/>
          <w:tab w:val="left" w:pos="6612"/>
        </w:tabs>
        <w:ind w:left="268" w:right="348"/>
      </w:pPr>
      <w:r>
        <w:t>Data completării</w:t>
      </w:r>
    </w:p>
    <w:p w14:paraId="663236CB" w14:textId="78EC2F63" w:rsidR="00767EE3" w:rsidRDefault="00720A84">
      <w:pPr>
        <w:pStyle w:val="BodyText"/>
        <w:tabs>
          <w:tab w:val="left" w:pos="2762"/>
          <w:tab w:val="left" w:pos="6612"/>
        </w:tabs>
        <w:ind w:left="268" w:right="348"/>
      </w:pPr>
      <w:r>
        <w:tab/>
        <w:t>Semnătura titularului de curs</w:t>
      </w:r>
      <w:r>
        <w:tab/>
        <w:t>Semnătura</w:t>
      </w:r>
      <w:r>
        <w:rPr>
          <w:spacing w:val="-14"/>
        </w:rPr>
        <w:t xml:space="preserve"> </w:t>
      </w:r>
      <w:r>
        <w:t>titularului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seminar </w:t>
      </w:r>
    </w:p>
    <w:p w14:paraId="360256D8" w14:textId="5AE737DB" w:rsidR="00526549" w:rsidRDefault="00526549" w:rsidP="00767EE3">
      <w:pPr>
        <w:pStyle w:val="BodyText"/>
        <w:tabs>
          <w:tab w:val="left" w:pos="2762"/>
          <w:tab w:val="left" w:pos="6612"/>
        </w:tabs>
        <w:ind w:left="268" w:right="348"/>
        <w:jc w:val="right"/>
      </w:pPr>
    </w:p>
    <w:p w14:paraId="12CA7928" w14:textId="77777777" w:rsidR="00526549" w:rsidRDefault="00526549">
      <w:pPr>
        <w:pStyle w:val="BodyText"/>
        <w:spacing w:before="193"/>
      </w:pPr>
    </w:p>
    <w:p w14:paraId="7C96C174" w14:textId="1F50C6ED" w:rsidR="00526549" w:rsidRDefault="00720A84">
      <w:pPr>
        <w:pStyle w:val="BodyText"/>
        <w:tabs>
          <w:tab w:val="left" w:pos="5978"/>
        </w:tabs>
        <w:spacing w:line="312" w:lineRule="auto"/>
        <w:ind w:left="268" w:right="328"/>
      </w:pPr>
      <w:r>
        <w:t>Data avizării în departament</w:t>
      </w:r>
      <w:r>
        <w:tab/>
        <w:t>Semnătura</w:t>
      </w:r>
      <w:r>
        <w:rPr>
          <w:spacing w:val="-12"/>
        </w:rPr>
        <w:t xml:space="preserve"> </w:t>
      </w:r>
      <w:r>
        <w:t>Directorului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 xml:space="preserve">departament </w:t>
      </w:r>
    </w:p>
    <w:sectPr w:rsidR="00526549">
      <w:type w:val="continuous"/>
      <w:pgSz w:w="12240" w:h="15840"/>
      <w:pgMar w:top="980" w:right="86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9E7"/>
    <w:multiLevelType w:val="hybridMultilevel"/>
    <w:tmpl w:val="925EC7F0"/>
    <w:lvl w:ilvl="0" w:tplc="F4805610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3B662BAC">
      <w:numFmt w:val="bullet"/>
      <w:lvlText w:val="•"/>
      <w:lvlJc w:val="left"/>
      <w:pPr>
        <w:ind w:left="1079" w:hanging="360"/>
      </w:pPr>
      <w:rPr>
        <w:rFonts w:hint="default"/>
        <w:lang w:val="ro-RO" w:eastAsia="en-US" w:bidi="ar-SA"/>
      </w:rPr>
    </w:lvl>
    <w:lvl w:ilvl="2" w:tplc="D5D83DB2"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3" w:tplc="319C76C6">
      <w:numFmt w:val="bullet"/>
      <w:lvlText w:val="•"/>
      <w:lvlJc w:val="left"/>
      <w:pPr>
        <w:ind w:left="2317" w:hanging="360"/>
      </w:pPr>
      <w:rPr>
        <w:rFonts w:hint="default"/>
        <w:lang w:val="ro-RO" w:eastAsia="en-US" w:bidi="ar-SA"/>
      </w:rPr>
    </w:lvl>
    <w:lvl w:ilvl="4" w:tplc="305829BE">
      <w:numFmt w:val="bullet"/>
      <w:lvlText w:val="•"/>
      <w:lvlJc w:val="left"/>
      <w:pPr>
        <w:ind w:left="2936" w:hanging="360"/>
      </w:pPr>
      <w:rPr>
        <w:rFonts w:hint="default"/>
        <w:lang w:val="ro-RO" w:eastAsia="en-US" w:bidi="ar-SA"/>
      </w:rPr>
    </w:lvl>
    <w:lvl w:ilvl="5" w:tplc="BFFE2370">
      <w:numFmt w:val="bullet"/>
      <w:lvlText w:val="•"/>
      <w:lvlJc w:val="left"/>
      <w:pPr>
        <w:ind w:left="3555" w:hanging="360"/>
      </w:pPr>
      <w:rPr>
        <w:rFonts w:hint="default"/>
        <w:lang w:val="ro-RO" w:eastAsia="en-US" w:bidi="ar-SA"/>
      </w:rPr>
    </w:lvl>
    <w:lvl w:ilvl="6" w:tplc="FB14C298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7" w:tplc="BBA43CBC"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8" w:tplc="6CC68482">
      <w:numFmt w:val="bullet"/>
      <w:lvlText w:val="•"/>
      <w:lvlJc w:val="left"/>
      <w:pPr>
        <w:ind w:left="5412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B0E41DE"/>
    <w:multiLevelType w:val="hybridMultilevel"/>
    <w:tmpl w:val="579EAF98"/>
    <w:lvl w:ilvl="0" w:tplc="DD687C62">
      <w:start w:val="1"/>
      <w:numFmt w:val="decimal"/>
      <w:lvlText w:val="%1."/>
      <w:lvlJc w:val="left"/>
      <w:pPr>
        <w:ind w:left="467" w:hanging="360"/>
        <w:jc w:val="left"/>
      </w:pPr>
      <w:rPr>
        <w:rFonts w:hint="default"/>
        <w:spacing w:val="0"/>
        <w:w w:val="100"/>
        <w:lang w:val="ro-RO" w:eastAsia="en-US" w:bidi="ar-SA"/>
      </w:rPr>
    </w:lvl>
    <w:lvl w:ilvl="1" w:tplc="22B4CE80">
      <w:numFmt w:val="bullet"/>
      <w:lvlText w:val="•"/>
      <w:lvlJc w:val="left"/>
      <w:pPr>
        <w:ind w:left="1396" w:hanging="360"/>
      </w:pPr>
      <w:rPr>
        <w:rFonts w:hint="default"/>
        <w:lang w:val="ro-RO" w:eastAsia="en-US" w:bidi="ar-SA"/>
      </w:rPr>
    </w:lvl>
    <w:lvl w:ilvl="2" w:tplc="905A5696">
      <w:numFmt w:val="bullet"/>
      <w:lvlText w:val="•"/>
      <w:lvlJc w:val="left"/>
      <w:pPr>
        <w:ind w:left="2332" w:hanging="360"/>
      </w:pPr>
      <w:rPr>
        <w:rFonts w:hint="default"/>
        <w:lang w:val="ro-RO" w:eastAsia="en-US" w:bidi="ar-SA"/>
      </w:rPr>
    </w:lvl>
    <w:lvl w:ilvl="3" w:tplc="1160E516">
      <w:numFmt w:val="bullet"/>
      <w:lvlText w:val="•"/>
      <w:lvlJc w:val="left"/>
      <w:pPr>
        <w:ind w:left="3268" w:hanging="360"/>
      </w:pPr>
      <w:rPr>
        <w:rFonts w:hint="default"/>
        <w:lang w:val="ro-RO" w:eastAsia="en-US" w:bidi="ar-SA"/>
      </w:rPr>
    </w:lvl>
    <w:lvl w:ilvl="4" w:tplc="3BCAFD9E">
      <w:numFmt w:val="bullet"/>
      <w:lvlText w:val="•"/>
      <w:lvlJc w:val="left"/>
      <w:pPr>
        <w:ind w:left="4204" w:hanging="360"/>
      </w:pPr>
      <w:rPr>
        <w:rFonts w:hint="default"/>
        <w:lang w:val="ro-RO" w:eastAsia="en-US" w:bidi="ar-SA"/>
      </w:rPr>
    </w:lvl>
    <w:lvl w:ilvl="5" w:tplc="27FEB1FA">
      <w:numFmt w:val="bullet"/>
      <w:lvlText w:val="•"/>
      <w:lvlJc w:val="left"/>
      <w:pPr>
        <w:ind w:left="5140" w:hanging="360"/>
      </w:pPr>
      <w:rPr>
        <w:rFonts w:hint="default"/>
        <w:lang w:val="ro-RO" w:eastAsia="en-US" w:bidi="ar-SA"/>
      </w:rPr>
    </w:lvl>
    <w:lvl w:ilvl="6" w:tplc="3F3A076E">
      <w:numFmt w:val="bullet"/>
      <w:lvlText w:val="•"/>
      <w:lvlJc w:val="left"/>
      <w:pPr>
        <w:ind w:left="6076" w:hanging="360"/>
      </w:pPr>
      <w:rPr>
        <w:rFonts w:hint="default"/>
        <w:lang w:val="ro-RO" w:eastAsia="en-US" w:bidi="ar-SA"/>
      </w:rPr>
    </w:lvl>
    <w:lvl w:ilvl="7" w:tplc="67AA5E00">
      <w:numFmt w:val="bullet"/>
      <w:lvlText w:val="•"/>
      <w:lvlJc w:val="left"/>
      <w:pPr>
        <w:ind w:left="7012" w:hanging="360"/>
      </w:pPr>
      <w:rPr>
        <w:rFonts w:hint="default"/>
        <w:lang w:val="ro-RO" w:eastAsia="en-US" w:bidi="ar-SA"/>
      </w:rPr>
    </w:lvl>
    <w:lvl w:ilvl="8" w:tplc="8C0C1E2C">
      <w:numFmt w:val="bullet"/>
      <w:lvlText w:val="•"/>
      <w:lvlJc w:val="left"/>
      <w:pPr>
        <w:ind w:left="7948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253636CC"/>
    <w:multiLevelType w:val="hybridMultilevel"/>
    <w:tmpl w:val="00C266D6"/>
    <w:lvl w:ilvl="0" w:tplc="7A0CAC3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17F676B0">
      <w:numFmt w:val="bullet"/>
      <w:lvlText w:val="•"/>
      <w:lvlJc w:val="left"/>
      <w:pPr>
        <w:ind w:left="1720" w:hanging="360"/>
      </w:pPr>
      <w:rPr>
        <w:rFonts w:hint="default"/>
        <w:lang w:val="ro-RO" w:eastAsia="en-US" w:bidi="ar-SA"/>
      </w:rPr>
    </w:lvl>
    <w:lvl w:ilvl="2" w:tplc="C0B42A44">
      <w:numFmt w:val="bullet"/>
      <w:lvlText w:val="•"/>
      <w:lvlJc w:val="left"/>
      <w:pPr>
        <w:ind w:left="2620" w:hanging="360"/>
      </w:pPr>
      <w:rPr>
        <w:rFonts w:hint="default"/>
        <w:lang w:val="ro-RO" w:eastAsia="en-US" w:bidi="ar-SA"/>
      </w:rPr>
    </w:lvl>
    <w:lvl w:ilvl="3" w:tplc="E9E6E166">
      <w:numFmt w:val="bullet"/>
      <w:lvlText w:val="•"/>
      <w:lvlJc w:val="left"/>
      <w:pPr>
        <w:ind w:left="3520" w:hanging="360"/>
      </w:pPr>
      <w:rPr>
        <w:rFonts w:hint="default"/>
        <w:lang w:val="ro-RO" w:eastAsia="en-US" w:bidi="ar-SA"/>
      </w:rPr>
    </w:lvl>
    <w:lvl w:ilvl="4" w:tplc="81E0CB92">
      <w:numFmt w:val="bullet"/>
      <w:lvlText w:val="•"/>
      <w:lvlJc w:val="left"/>
      <w:pPr>
        <w:ind w:left="4420" w:hanging="360"/>
      </w:pPr>
      <w:rPr>
        <w:rFonts w:hint="default"/>
        <w:lang w:val="ro-RO" w:eastAsia="en-US" w:bidi="ar-SA"/>
      </w:rPr>
    </w:lvl>
    <w:lvl w:ilvl="5" w:tplc="1F22BEBA">
      <w:numFmt w:val="bullet"/>
      <w:lvlText w:val="•"/>
      <w:lvlJc w:val="left"/>
      <w:pPr>
        <w:ind w:left="5320" w:hanging="360"/>
      </w:pPr>
      <w:rPr>
        <w:rFonts w:hint="default"/>
        <w:lang w:val="ro-RO" w:eastAsia="en-US" w:bidi="ar-SA"/>
      </w:rPr>
    </w:lvl>
    <w:lvl w:ilvl="6" w:tplc="A18CE44C">
      <w:numFmt w:val="bullet"/>
      <w:lvlText w:val="•"/>
      <w:lvlJc w:val="left"/>
      <w:pPr>
        <w:ind w:left="6220" w:hanging="360"/>
      </w:pPr>
      <w:rPr>
        <w:rFonts w:hint="default"/>
        <w:lang w:val="ro-RO" w:eastAsia="en-US" w:bidi="ar-SA"/>
      </w:rPr>
    </w:lvl>
    <w:lvl w:ilvl="7" w:tplc="E932CF36">
      <w:numFmt w:val="bullet"/>
      <w:lvlText w:val="•"/>
      <w:lvlJc w:val="left"/>
      <w:pPr>
        <w:ind w:left="7120" w:hanging="360"/>
      </w:pPr>
      <w:rPr>
        <w:rFonts w:hint="default"/>
        <w:lang w:val="ro-RO" w:eastAsia="en-US" w:bidi="ar-SA"/>
      </w:rPr>
    </w:lvl>
    <w:lvl w:ilvl="8" w:tplc="F4086698">
      <w:numFmt w:val="bullet"/>
      <w:lvlText w:val="•"/>
      <w:lvlJc w:val="left"/>
      <w:pPr>
        <w:ind w:left="8020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2E3F517A"/>
    <w:multiLevelType w:val="hybridMultilevel"/>
    <w:tmpl w:val="E69C6A56"/>
    <w:lvl w:ilvl="0" w:tplc="BF8AA05C">
      <w:start w:val="2"/>
      <w:numFmt w:val="decimal"/>
      <w:lvlText w:val="%1."/>
      <w:lvlJc w:val="left"/>
      <w:pPr>
        <w:ind w:left="378" w:hanging="2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816FCEA">
      <w:numFmt w:val="bullet"/>
      <w:lvlText w:val="•"/>
      <w:lvlJc w:val="left"/>
      <w:pPr>
        <w:ind w:left="1352" w:hanging="201"/>
      </w:pPr>
      <w:rPr>
        <w:rFonts w:hint="default"/>
        <w:lang w:val="ro-RO" w:eastAsia="en-US" w:bidi="ar-SA"/>
      </w:rPr>
    </w:lvl>
    <w:lvl w:ilvl="2" w:tplc="5D3078F0">
      <w:numFmt w:val="bullet"/>
      <w:lvlText w:val="•"/>
      <w:lvlJc w:val="left"/>
      <w:pPr>
        <w:ind w:left="2324" w:hanging="201"/>
      </w:pPr>
      <w:rPr>
        <w:rFonts w:hint="default"/>
        <w:lang w:val="ro-RO" w:eastAsia="en-US" w:bidi="ar-SA"/>
      </w:rPr>
    </w:lvl>
    <w:lvl w:ilvl="3" w:tplc="FE4E7B94">
      <w:numFmt w:val="bullet"/>
      <w:lvlText w:val="•"/>
      <w:lvlJc w:val="left"/>
      <w:pPr>
        <w:ind w:left="3296" w:hanging="201"/>
      </w:pPr>
      <w:rPr>
        <w:rFonts w:hint="default"/>
        <w:lang w:val="ro-RO" w:eastAsia="en-US" w:bidi="ar-SA"/>
      </w:rPr>
    </w:lvl>
    <w:lvl w:ilvl="4" w:tplc="4440A18A">
      <w:numFmt w:val="bullet"/>
      <w:lvlText w:val="•"/>
      <w:lvlJc w:val="left"/>
      <w:pPr>
        <w:ind w:left="4268" w:hanging="201"/>
      </w:pPr>
      <w:rPr>
        <w:rFonts w:hint="default"/>
        <w:lang w:val="ro-RO" w:eastAsia="en-US" w:bidi="ar-SA"/>
      </w:rPr>
    </w:lvl>
    <w:lvl w:ilvl="5" w:tplc="DDB03276">
      <w:numFmt w:val="bullet"/>
      <w:lvlText w:val="•"/>
      <w:lvlJc w:val="left"/>
      <w:pPr>
        <w:ind w:left="5240" w:hanging="201"/>
      </w:pPr>
      <w:rPr>
        <w:rFonts w:hint="default"/>
        <w:lang w:val="ro-RO" w:eastAsia="en-US" w:bidi="ar-SA"/>
      </w:rPr>
    </w:lvl>
    <w:lvl w:ilvl="6" w:tplc="65B8A8A8">
      <w:numFmt w:val="bullet"/>
      <w:lvlText w:val="•"/>
      <w:lvlJc w:val="left"/>
      <w:pPr>
        <w:ind w:left="6212" w:hanging="201"/>
      </w:pPr>
      <w:rPr>
        <w:rFonts w:hint="default"/>
        <w:lang w:val="ro-RO" w:eastAsia="en-US" w:bidi="ar-SA"/>
      </w:rPr>
    </w:lvl>
    <w:lvl w:ilvl="7" w:tplc="C0483AB8">
      <w:numFmt w:val="bullet"/>
      <w:lvlText w:val="•"/>
      <w:lvlJc w:val="left"/>
      <w:pPr>
        <w:ind w:left="7184" w:hanging="201"/>
      </w:pPr>
      <w:rPr>
        <w:rFonts w:hint="default"/>
        <w:lang w:val="ro-RO" w:eastAsia="en-US" w:bidi="ar-SA"/>
      </w:rPr>
    </w:lvl>
    <w:lvl w:ilvl="8" w:tplc="2684E3EE">
      <w:numFmt w:val="bullet"/>
      <w:lvlText w:val="•"/>
      <w:lvlJc w:val="left"/>
      <w:pPr>
        <w:ind w:left="8156" w:hanging="201"/>
      </w:pPr>
      <w:rPr>
        <w:rFonts w:hint="default"/>
        <w:lang w:val="ro-RO" w:eastAsia="en-US" w:bidi="ar-SA"/>
      </w:rPr>
    </w:lvl>
  </w:abstractNum>
  <w:abstractNum w:abstractNumId="4" w15:restartNumberingAfterBreak="0">
    <w:nsid w:val="331C7248"/>
    <w:multiLevelType w:val="hybridMultilevel"/>
    <w:tmpl w:val="28CA30D4"/>
    <w:lvl w:ilvl="0" w:tplc="928C9E9C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54D4AA34">
      <w:numFmt w:val="bullet"/>
      <w:lvlText w:val="•"/>
      <w:lvlJc w:val="left"/>
      <w:pPr>
        <w:ind w:left="1079" w:hanging="360"/>
      </w:pPr>
      <w:rPr>
        <w:rFonts w:hint="default"/>
        <w:lang w:val="ro-RO" w:eastAsia="en-US" w:bidi="ar-SA"/>
      </w:rPr>
    </w:lvl>
    <w:lvl w:ilvl="2" w:tplc="3BD83F68"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3" w:tplc="0C7EA296">
      <w:numFmt w:val="bullet"/>
      <w:lvlText w:val="•"/>
      <w:lvlJc w:val="left"/>
      <w:pPr>
        <w:ind w:left="2317" w:hanging="360"/>
      </w:pPr>
      <w:rPr>
        <w:rFonts w:hint="default"/>
        <w:lang w:val="ro-RO" w:eastAsia="en-US" w:bidi="ar-SA"/>
      </w:rPr>
    </w:lvl>
    <w:lvl w:ilvl="4" w:tplc="C8D08EEE">
      <w:numFmt w:val="bullet"/>
      <w:lvlText w:val="•"/>
      <w:lvlJc w:val="left"/>
      <w:pPr>
        <w:ind w:left="2936" w:hanging="360"/>
      </w:pPr>
      <w:rPr>
        <w:rFonts w:hint="default"/>
        <w:lang w:val="ro-RO" w:eastAsia="en-US" w:bidi="ar-SA"/>
      </w:rPr>
    </w:lvl>
    <w:lvl w:ilvl="5" w:tplc="A970D246">
      <w:numFmt w:val="bullet"/>
      <w:lvlText w:val="•"/>
      <w:lvlJc w:val="left"/>
      <w:pPr>
        <w:ind w:left="3555" w:hanging="360"/>
      </w:pPr>
      <w:rPr>
        <w:rFonts w:hint="default"/>
        <w:lang w:val="ro-RO" w:eastAsia="en-US" w:bidi="ar-SA"/>
      </w:rPr>
    </w:lvl>
    <w:lvl w:ilvl="6" w:tplc="4FB06E8C">
      <w:numFmt w:val="bullet"/>
      <w:lvlText w:val="•"/>
      <w:lvlJc w:val="left"/>
      <w:pPr>
        <w:ind w:left="4174" w:hanging="360"/>
      </w:pPr>
      <w:rPr>
        <w:rFonts w:hint="default"/>
        <w:lang w:val="ro-RO" w:eastAsia="en-US" w:bidi="ar-SA"/>
      </w:rPr>
    </w:lvl>
    <w:lvl w:ilvl="7" w:tplc="53402360">
      <w:numFmt w:val="bullet"/>
      <w:lvlText w:val="•"/>
      <w:lvlJc w:val="left"/>
      <w:pPr>
        <w:ind w:left="4793" w:hanging="360"/>
      </w:pPr>
      <w:rPr>
        <w:rFonts w:hint="default"/>
        <w:lang w:val="ro-RO" w:eastAsia="en-US" w:bidi="ar-SA"/>
      </w:rPr>
    </w:lvl>
    <w:lvl w:ilvl="8" w:tplc="9DA686F2">
      <w:numFmt w:val="bullet"/>
      <w:lvlText w:val="•"/>
      <w:lvlJc w:val="left"/>
      <w:pPr>
        <w:ind w:left="5412" w:hanging="360"/>
      </w:pPr>
      <w:rPr>
        <w:rFonts w:hint="default"/>
        <w:lang w:val="ro-RO" w:eastAsia="en-US" w:bidi="ar-SA"/>
      </w:rPr>
    </w:lvl>
  </w:abstractNum>
  <w:abstractNum w:abstractNumId="5" w15:restartNumberingAfterBreak="0">
    <w:nsid w:val="4BAD74F2"/>
    <w:multiLevelType w:val="hybridMultilevel"/>
    <w:tmpl w:val="5748CB32"/>
    <w:lvl w:ilvl="0" w:tplc="F92A6142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7D62AB56">
      <w:numFmt w:val="bullet"/>
      <w:lvlText w:val="•"/>
      <w:lvlJc w:val="left"/>
      <w:pPr>
        <w:ind w:left="1296" w:hanging="360"/>
      </w:pPr>
      <w:rPr>
        <w:rFonts w:hint="default"/>
        <w:lang w:val="ro-RO" w:eastAsia="en-US" w:bidi="ar-SA"/>
      </w:rPr>
    </w:lvl>
    <w:lvl w:ilvl="2" w:tplc="6FE29626">
      <w:numFmt w:val="bullet"/>
      <w:lvlText w:val="•"/>
      <w:lvlJc w:val="left"/>
      <w:pPr>
        <w:ind w:left="2133" w:hanging="360"/>
      </w:pPr>
      <w:rPr>
        <w:rFonts w:hint="default"/>
        <w:lang w:val="ro-RO" w:eastAsia="en-US" w:bidi="ar-SA"/>
      </w:rPr>
    </w:lvl>
    <w:lvl w:ilvl="3" w:tplc="AF3E8D00">
      <w:numFmt w:val="bullet"/>
      <w:lvlText w:val="•"/>
      <w:lvlJc w:val="left"/>
      <w:pPr>
        <w:ind w:left="2969" w:hanging="360"/>
      </w:pPr>
      <w:rPr>
        <w:rFonts w:hint="default"/>
        <w:lang w:val="ro-RO" w:eastAsia="en-US" w:bidi="ar-SA"/>
      </w:rPr>
    </w:lvl>
    <w:lvl w:ilvl="4" w:tplc="CC429C06">
      <w:numFmt w:val="bullet"/>
      <w:lvlText w:val="•"/>
      <w:lvlJc w:val="left"/>
      <w:pPr>
        <w:ind w:left="3806" w:hanging="360"/>
      </w:pPr>
      <w:rPr>
        <w:rFonts w:hint="default"/>
        <w:lang w:val="ro-RO" w:eastAsia="en-US" w:bidi="ar-SA"/>
      </w:rPr>
    </w:lvl>
    <w:lvl w:ilvl="5" w:tplc="3F4A805C">
      <w:numFmt w:val="bullet"/>
      <w:lvlText w:val="•"/>
      <w:lvlJc w:val="left"/>
      <w:pPr>
        <w:ind w:left="4643" w:hanging="360"/>
      </w:pPr>
      <w:rPr>
        <w:rFonts w:hint="default"/>
        <w:lang w:val="ro-RO" w:eastAsia="en-US" w:bidi="ar-SA"/>
      </w:rPr>
    </w:lvl>
    <w:lvl w:ilvl="6" w:tplc="F02437B4">
      <w:numFmt w:val="bullet"/>
      <w:lvlText w:val="•"/>
      <w:lvlJc w:val="left"/>
      <w:pPr>
        <w:ind w:left="5479" w:hanging="360"/>
      </w:pPr>
      <w:rPr>
        <w:rFonts w:hint="default"/>
        <w:lang w:val="ro-RO" w:eastAsia="en-US" w:bidi="ar-SA"/>
      </w:rPr>
    </w:lvl>
    <w:lvl w:ilvl="7" w:tplc="4CF0227A">
      <w:numFmt w:val="bullet"/>
      <w:lvlText w:val="•"/>
      <w:lvlJc w:val="left"/>
      <w:pPr>
        <w:ind w:left="6316" w:hanging="360"/>
      </w:pPr>
      <w:rPr>
        <w:rFonts w:hint="default"/>
        <w:lang w:val="ro-RO" w:eastAsia="en-US" w:bidi="ar-SA"/>
      </w:rPr>
    </w:lvl>
    <w:lvl w:ilvl="8" w:tplc="0D9A091C">
      <w:numFmt w:val="bullet"/>
      <w:lvlText w:val="•"/>
      <w:lvlJc w:val="left"/>
      <w:pPr>
        <w:ind w:left="7152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EB96293"/>
    <w:multiLevelType w:val="hybridMultilevel"/>
    <w:tmpl w:val="E806C51A"/>
    <w:lvl w:ilvl="0" w:tplc="278EB8E6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CEAC518C">
      <w:numFmt w:val="bullet"/>
      <w:lvlText w:val="•"/>
      <w:lvlJc w:val="left"/>
      <w:pPr>
        <w:ind w:left="1296" w:hanging="360"/>
      </w:pPr>
      <w:rPr>
        <w:rFonts w:hint="default"/>
        <w:lang w:val="ro-RO" w:eastAsia="en-US" w:bidi="ar-SA"/>
      </w:rPr>
    </w:lvl>
    <w:lvl w:ilvl="2" w:tplc="DF824348">
      <w:numFmt w:val="bullet"/>
      <w:lvlText w:val="•"/>
      <w:lvlJc w:val="left"/>
      <w:pPr>
        <w:ind w:left="2133" w:hanging="360"/>
      </w:pPr>
      <w:rPr>
        <w:rFonts w:hint="default"/>
        <w:lang w:val="ro-RO" w:eastAsia="en-US" w:bidi="ar-SA"/>
      </w:rPr>
    </w:lvl>
    <w:lvl w:ilvl="3" w:tplc="6DFE0306">
      <w:numFmt w:val="bullet"/>
      <w:lvlText w:val="•"/>
      <w:lvlJc w:val="left"/>
      <w:pPr>
        <w:ind w:left="2969" w:hanging="360"/>
      </w:pPr>
      <w:rPr>
        <w:rFonts w:hint="default"/>
        <w:lang w:val="ro-RO" w:eastAsia="en-US" w:bidi="ar-SA"/>
      </w:rPr>
    </w:lvl>
    <w:lvl w:ilvl="4" w:tplc="66426B28">
      <w:numFmt w:val="bullet"/>
      <w:lvlText w:val="•"/>
      <w:lvlJc w:val="left"/>
      <w:pPr>
        <w:ind w:left="3806" w:hanging="360"/>
      </w:pPr>
      <w:rPr>
        <w:rFonts w:hint="default"/>
        <w:lang w:val="ro-RO" w:eastAsia="en-US" w:bidi="ar-SA"/>
      </w:rPr>
    </w:lvl>
    <w:lvl w:ilvl="5" w:tplc="725483D8">
      <w:numFmt w:val="bullet"/>
      <w:lvlText w:val="•"/>
      <w:lvlJc w:val="left"/>
      <w:pPr>
        <w:ind w:left="4643" w:hanging="360"/>
      </w:pPr>
      <w:rPr>
        <w:rFonts w:hint="default"/>
        <w:lang w:val="ro-RO" w:eastAsia="en-US" w:bidi="ar-SA"/>
      </w:rPr>
    </w:lvl>
    <w:lvl w:ilvl="6" w:tplc="96E420E6">
      <w:numFmt w:val="bullet"/>
      <w:lvlText w:val="•"/>
      <w:lvlJc w:val="left"/>
      <w:pPr>
        <w:ind w:left="5479" w:hanging="360"/>
      </w:pPr>
      <w:rPr>
        <w:rFonts w:hint="default"/>
        <w:lang w:val="ro-RO" w:eastAsia="en-US" w:bidi="ar-SA"/>
      </w:rPr>
    </w:lvl>
    <w:lvl w:ilvl="7" w:tplc="6AE657F8">
      <w:numFmt w:val="bullet"/>
      <w:lvlText w:val="•"/>
      <w:lvlJc w:val="left"/>
      <w:pPr>
        <w:ind w:left="6316" w:hanging="360"/>
      </w:pPr>
      <w:rPr>
        <w:rFonts w:hint="default"/>
        <w:lang w:val="ro-RO" w:eastAsia="en-US" w:bidi="ar-SA"/>
      </w:rPr>
    </w:lvl>
    <w:lvl w:ilvl="8" w:tplc="5F582A36">
      <w:numFmt w:val="bullet"/>
      <w:lvlText w:val="•"/>
      <w:lvlJc w:val="left"/>
      <w:pPr>
        <w:ind w:left="7152" w:hanging="360"/>
      </w:pPr>
      <w:rPr>
        <w:rFonts w:hint="default"/>
        <w:lang w:val="ro-RO" w:eastAsia="en-US" w:bidi="ar-SA"/>
      </w:rPr>
    </w:lvl>
  </w:abstractNum>
  <w:num w:numId="1" w16cid:durableId="233122592">
    <w:abstractNumId w:val="2"/>
  </w:num>
  <w:num w:numId="2" w16cid:durableId="2042630546">
    <w:abstractNumId w:val="1"/>
  </w:num>
  <w:num w:numId="3" w16cid:durableId="1686521594">
    <w:abstractNumId w:val="0"/>
  </w:num>
  <w:num w:numId="4" w16cid:durableId="1187256564">
    <w:abstractNumId w:val="4"/>
  </w:num>
  <w:num w:numId="5" w16cid:durableId="1758407368">
    <w:abstractNumId w:val="6"/>
  </w:num>
  <w:num w:numId="6" w16cid:durableId="989820579">
    <w:abstractNumId w:val="5"/>
  </w:num>
  <w:num w:numId="7" w16cid:durableId="657029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549"/>
    <w:rsid w:val="00526549"/>
    <w:rsid w:val="00720A84"/>
    <w:rsid w:val="00767EE3"/>
    <w:rsid w:val="00BD28DE"/>
    <w:rsid w:val="00BD67D0"/>
    <w:rsid w:val="00C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B166"/>
  <w15:docId w15:val="{97B862A2-EF2B-499E-828E-FC898A08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right="41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8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57/s41290-022-00177-y" TargetMode="External"/><Relationship Id="rId5" Type="http://schemas.openxmlformats.org/officeDocument/2006/relationships/hyperlink" Target="https://doi.org/10.1123/ssj.2022-01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Mereuță</dc:creator>
  <cp:lastModifiedBy>Delia Gavriliu</cp:lastModifiedBy>
  <cp:revision>3</cp:revision>
  <cp:lastPrinted>2024-02-14T08:13:00Z</cp:lastPrinted>
  <dcterms:created xsi:type="dcterms:W3CDTF">2024-02-14T08:13:00Z</dcterms:created>
  <dcterms:modified xsi:type="dcterms:W3CDTF">2024-04-05T09:18:00Z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2024-02-14T00:00:00Z</vt:filetime>
  </property>
  <property fmtid="{D5CDD505-2E9C-101B-9397-08002B2CF9AE}" pid="5" name="Producer">
    <vt:lpwstr>Microsoft® Word for Microsoft 365</vt:lpwstr>
  </property>
</Properties>
</file>