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5FCE" w14:textId="77777777" w:rsidR="00273CD2" w:rsidRPr="00673CBF" w:rsidRDefault="00273CD2" w:rsidP="00273CD2">
      <w:pPr>
        <w:keepNext/>
        <w:widowControl/>
        <w:tabs>
          <w:tab w:val="center" w:pos="4320"/>
          <w:tab w:val="right" w:pos="8640"/>
        </w:tabs>
        <w:adjustRightInd/>
        <w:spacing w:line="240" w:lineRule="auto"/>
        <w:jc w:val="center"/>
        <w:textAlignment w:val="auto"/>
        <w:outlineLvl w:val="1"/>
        <w:rPr>
          <w:b/>
          <w:bCs/>
          <w:lang w:val="ro-RO"/>
        </w:rPr>
      </w:pPr>
    </w:p>
    <w:p w14:paraId="68DA3814" w14:textId="77777777" w:rsidR="00273CD2" w:rsidRPr="00673CBF" w:rsidRDefault="00273CD2" w:rsidP="00273CD2">
      <w:pPr>
        <w:keepNext/>
        <w:widowControl/>
        <w:tabs>
          <w:tab w:val="center" w:pos="4320"/>
          <w:tab w:val="right" w:pos="8640"/>
        </w:tabs>
        <w:adjustRightInd/>
        <w:spacing w:line="240" w:lineRule="auto"/>
        <w:jc w:val="center"/>
        <w:textAlignment w:val="auto"/>
        <w:outlineLvl w:val="1"/>
        <w:rPr>
          <w:b/>
          <w:bCs/>
          <w:lang w:val="ro-RO"/>
        </w:rPr>
      </w:pPr>
      <w:r w:rsidRPr="00673CBF">
        <w:rPr>
          <w:b/>
          <w:bCs/>
          <w:lang w:val="ro-RO"/>
        </w:rPr>
        <w:t>FIŞA DISCIPLINEI</w:t>
      </w:r>
    </w:p>
    <w:tbl>
      <w:tblPr>
        <w:tblpPr w:leftFromText="180" w:rightFromText="180" w:vertAnchor="text" w:horzAnchor="margin" w:tblpY="17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6480"/>
      </w:tblGrid>
      <w:tr w:rsidR="00273CD2" w:rsidRPr="00673CBF" w14:paraId="0E578440" w14:textId="77777777" w:rsidTr="00116859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633BB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  <w:p w14:paraId="011B45F5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1. Date despre program</w:t>
            </w:r>
          </w:p>
        </w:tc>
      </w:tr>
      <w:tr w:rsidR="00273CD2" w:rsidRPr="00B4766A" w14:paraId="0455A0D7" w14:textId="77777777" w:rsidTr="00116859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03A" w14:textId="77777777" w:rsidR="00273CD2" w:rsidRPr="00673CBF" w:rsidRDefault="00273CD2" w:rsidP="00116859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1.1 Instituţia de învăţământ superior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C029" w14:textId="600482BD" w:rsidR="00273CD2" w:rsidRPr="00CC06F2" w:rsidRDefault="00CC06F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pt-BR"/>
              </w:rPr>
            </w:pPr>
            <w:r>
              <w:rPr>
                <w:sz w:val="20"/>
                <w:lang w:val="ro-RO"/>
              </w:rPr>
              <w:t xml:space="preserve">Universitatea </w:t>
            </w:r>
            <w:r w:rsidRPr="00CC06F2">
              <w:rPr>
                <w:sz w:val="20"/>
                <w:lang w:val="pt-BR"/>
              </w:rPr>
              <w:t>“Dunărea de Jos”d</w:t>
            </w:r>
            <w:r>
              <w:rPr>
                <w:sz w:val="20"/>
                <w:lang w:val="pt-BR"/>
              </w:rPr>
              <w:t>in Galaţi</w:t>
            </w:r>
          </w:p>
        </w:tc>
      </w:tr>
      <w:tr w:rsidR="00273CD2" w:rsidRPr="00673CBF" w14:paraId="49DFD45E" w14:textId="77777777" w:rsidTr="00116859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791" w14:textId="77777777" w:rsidR="00273CD2" w:rsidRPr="00673CBF" w:rsidRDefault="00273CD2" w:rsidP="00116859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1.2 Facultatea / Departamentul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01C" w14:textId="644468D8" w:rsidR="00273CD2" w:rsidRPr="00673CBF" w:rsidRDefault="00CC06F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Transfrontalieră</w:t>
            </w:r>
          </w:p>
        </w:tc>
      </w:tr>
      <w:tr w:rsidR="00273CD2" w:rsidRPr="00673CBF" w14:paraId="557FEAFA" w14:textId="77777777" w:rsidTr="00116859">
        <w:trPr>
          <w:trHeight w:val="1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DF4" w14:textId="77777777" w:rsidR="00273CD2" w:rsidRPr="00673CBF" w:rsidRDefault="00273CD2" w:rsidP="00116859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1.3 Catedra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5161" w14:textId="192C1384" w:rsidR="00273CD2" w:rsidRPr="00673CBF" w:rsidRDefault="00CC06F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Departamentul de Ştiinţele vieţii</w:t>
            </w:r>
          </w:p>
        </w:tc>
      </w:tr>
      <w:tr w:rsidR="00273CD2" w:rsidRPr="00673CBF" w14:paraId="6CBC64C8" w14:textId="77777777" w:rsidTr="00116859">
        <w:trPr>
          <w:trHeight w:val="23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5283" w14:textId="77777777" w:rsidR="00273CD2" w:rsidRPr="00673CBF" w:rsidRDefault="00273CD2" w:rsidP="00116859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1.4 Domeniul de studii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F54" w14:textId="025D15A4" w:rsidR="00273CD2" w:rsidRPr="00673CBF" w:rsidRDefault="00CC06F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Educaţie fizică şi sport</w:t>
            </w:r>
          </w:p>
        </w:tc>
      </w:tr>
      <w:tr w:rsidR="00273CD2" w:rsidRPr="00673CBF" w14:paraId="02E1D165" w14:textId="77777777" w:rsidTr="00116859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4080" w14:textId="77777777" w:rsidR="00273CD2" w:rsidRPr="00673CBF" w:rsidRDefault="00273CD2" w:rsidP="00116859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1.5 Ciclul de studii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B14" w14:textId="7FABDFD1" w:rsidR="00273CD2" w:rsidRPr="00673CBF" w:rsidRDefault="00CC06F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Licenţă</w:t>
            </w:r>
          </w:p>
        </w:tc>
      </w:tr>
      <w:tr w:rsidR="00273CD2" w:rsidRPr="00B4766A" w14:paraId="1B6C52DB" w14:textId="77777777" w:rsidTr="00116859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BE39" w14:textId="77777777" w:rsidR="00273CD2" w:rsidRPr="00673CBF" w:rsidRDefault="00273CD2" w:rsidP="00116859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1.6 Programul de studii/Calificarea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2D4" w14:textId="0045CDA5" w:rsidR="00273CD2" w:rsidRPr="00673CBF" w:rsidRDefault="00CC06F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Educaţie fizică şi sportivă (la Chişinău)</w:t>
            </w:r>
          </w:p>
        </w:tc>
      </w:tr>
    </w:tbl>
    <w:p w14:paraId="25B36E82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lang w:val="ro-RO"/>
        </w:rPr>
      </w:pPr>
    </w:p>
    <w:p w14:paraId="6FA3279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lang w:val="ro-RO"/>
        </w:rPr>
      </w:pPr>
    </w:p>
    <w:tbl>
      <w:tblPr>
        <w:tblW w:w="9818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18"/>
        <w:gridCol w:w="540"/>
        <w:gridCol w:w="180"/>
        <w:gridCol w:w="720"/>
        <w:gridCol w:w="360"/>
        <w:gridCol w:w="540"/>
        <w:gridCol w:w="1980"/>
        <w:gridCol w:w="1080"/>
        <w:gridCol w:w="2160"/>
        <w:gridCol w:w="540"/>
      </w:tblGrid>
      <w:tr w:rsidR="00273CD2" w:rsidRPr="00673CBF" w14:paraId="220B6404" w14:textId="77777777" w:rsidTr="00116859">
        <w:trPr>
          <w:cantSplit/>
        </w:trPr>
        <w:tc>
          <w:tcPr>
            <w:tcW w:w="98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3FA04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2. Date despre disciplină</w:t>
            </w:r>
          </w:p>
        </w:tc>
      </w:tr>
      <w:tr w:rsidR="00273CD2" w:rsidRPr="00B4766A" w14:paraId="3791A133" w14:textId="77777777" w:rsidTr="00116859">
        <w:trPr>
          <w:cantSplit/>
        </w:trPr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AAE5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2.1 Denumirea disciplinei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EAEF" w14:textId="378A6B83" w:rsidR="00273CD2" w:rsidRPr="00673CBF" w:rsidRDefault="000006E6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8F6751">
              <w:rPr>
                <w:b/>
                <w:color w:val="000000"/>
                <w:sz w:val="20"/>
                <w:szCs w:val="20"/>
                <w:lang w:val="it-IT"/>
              </w:rPr>
              <w:t>Teoria și metodica educației fizice și sportului</w:t>
            </w:r>
          </w:p>
        </w:tc>
      </w:tr>
      <w:tr w:rsidR="00273CD2" w:rsidRPr="000006E6" w14:paraId="0A6C7BE7" w14:textId="77777777" w:rsidTr="00116859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FB37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2.2 Titularul </w:t>
            </w:r>
            <w:proofErr w:type="spellStart"/>
            <w:r w:rsidRPr="00673CBF">
              <w:rPr>
                <w:sz w:val="20"/>
                <w:lang w:val="ro-RO"/>
              </w:rPr>
              <w:t>activităţilor</w:t>
            </w:r>
            <w:proofErr w:type="spellEnd"/>
            <w:r w:rsidRPr="00673CBF">
              <w:rPr>
                <w:sz w:val="20"/>
                <w:lang w:val="ro-RO"/>
              </w:rPr>
              <w:t xml:space="preserve"> de curs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714" w14:textId="30C5137D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</w:p>
        </w:tc>
      </w:tr>
      <w:tr w:rsidR="00273CD2" w:rsidRPr="000006E6" w14:paraId="12422D4B" w14:textId="77777777" w:rsidTr="00116859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F407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2.3 Titularul activităţilor de seminar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A9B5" w14:textId="13895E35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</w:p>
        </w:tc>
      </w:tr>
      <w:tr w:rsidR="00273CD2" w:rsidRPr="000006E6" w14:paraId="30453413" w14:textId="77777777" w:rsidTr="00116859">
        <w:trPr>
          <w:cantSplit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53FE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2.4 Anul de studiu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E29" w14:textId="0874B2CC" w:rsidR="00273CD2" w:rsidRPr="00673CBF" w:rsidRDefault="000006E6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1AF26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2.5 Semestrul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291FFF" w14:textId="319C9CE6" w:rsidR="00273CD2" w:rsidRPr="00673CBF" w:rsidRDefault="000006E6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F49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2.6 Tipul de evaluare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DF75" w14:textId="603BF812" w:rsidR="00273CD2" w:rsidRPr="00673CBF" w:rsidRDefault="000006E6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07A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2.7 Regimul disciplinei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DB0D" w14:textId="77A8C68B" w:rsidR="00273CD2" w:rsidRPr="00673CBF" w:rsidRDefault="000006E6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OB</w:t>
            </w:r>
          </w:p>
        </w:tc>
      </w:tr>
    </w:tbl>
    <w:p w14:paraId="69EB9923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0E5EC48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2988"/>
        <w:gridCol w:w="360"/>
        <w:gridCol w:w="270"/>
        <w:gridCol w:w="627"/>
        <w:gridCol w:w="1803"/>
        <w:gridCol w:w="720"/>
        <w:gridCol w:w="2520"/>
        <w:gridCol w:w="540"/>
      </w:tblGrid>
      <w:tr w:rsidR="00273CD2" w:rsidRPr="00673CBF" w14:paraId="05AFA3CE" w14:textId="77777777" w:rsidTr="00116859">
        <w:trPr>
          <w:cantSplit/>
          <w:trHeight w:val="257"/>
        </w:trPr>
        <w:tc>
          <w:tcPr>
            <w:tcW w:w="98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76A8E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 Timpul total estimat</w:t>
            </w:r>
            <w:r w:rsidRPr="00673CBF">
              <w:rPr>
                <w:sz w:val="20"/>
                <w:lang w:val="ro-RO"/>
              </w:rPr>
              <w:t xml:space="preserve"> (ore pe semestru al activităţilor didactice)</w:t>
            </w:r>
          </w:p>
        </w:tc>
      </w:tr>
      <w:tr w:rsidR="00273CD2" w:rsidRPr="00673CBF" w14:paraId="279878D6" w14:textId="77777777" w:rsidTr="00116859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DA0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3.1 Număr de ore pe săptămână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67E9" w14:textId="20D5B3F1" w:rsidR="00273CD2" w:rsidRPr="00673CBF" w:rsidRDefault="000006E6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5BF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din care:   3.2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CA87" w14:textId="4164D854" w:rsidR="00273CD2" w:rsidRPr="00673CBF" w:rsidRDefault="000006E6" w:rsidP="0011685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B72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3.3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EBD" w14:textId="54CBD5B2" w:rsidR="00273CD2" w:rsidRPr="00673CBF" w:rsidRDefault="000006E6" w:rsidP="0011685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273CD2" w:rsidRPr="00673CBF" w14:paraId="16D23ED4" w14:textId="77777777" w:rsidTr="00116859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606ADB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3.4 Total ore din planul de învăţământ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F0277A" w14:textId="096B55FB" w:rsidR="00273CD2" w:rsidRPr="00673CBF" w:rsidRDefault="00B4766A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275DF2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din care:   3.5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4BD29A" w14:textId="62AA8AFD" w:rsidR="00273CD2" w:rsidRPr="00673CBF" w:rsidRDefault="00B4766A" w:rsidP="0011685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DB0E93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3.6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CAF2D2" w14:textId="6E4B2911" w:rsidR="00273CD2" w:rsidRPr="00673CBF" w:rsidRDefault="00B4766A" w:rsidP="0011685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28</w:t>
            </w:r>
          </w:p>
        </w:tc>
      </w:tr>
      <w:tr w:rsidR="00273CD2" w:rsidRPr="00673CBF" w14:paraId="1930778C" w14:textId="77777777" w:rsidTr="0011685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0B02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Distribuţia fondului de timp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3D8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673CBF">
              <w:rPr>
                <w:sz w:val="20"/>
                <w:lang w:val="ro-RO"/>
              </w:rPr>
              <w:t>ore</w:t>
            </w:r>
          </w:p>
        </w:tc>
      </w:tr>
      <w:tr w:rsidR="00273CD2" w:rsidRPr="000006E6" w14:paraId="0F45BD2F" w14:textId="77777777" w:rsidTr="0011685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5EC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Studiul după manual, suport de curs, bibliografie </w:t>
            </w:r>
            <w:r w:rsidRPr="00673CBF">
              <w:rPr>
                <w:rFonts w:ascii="Tahoma" w:hAnsi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>i noti</w:t>
            </w:r>
            <w:r w:rsidRPr="00673CBF">
              <w:rPr>
                <w:rFonts w:ascii="Tahoma" w:hAnsi="Tahoma"/>
                <w:sz w:val="20"/>
                <w:lang w:val="ro-RO"/>
              </w:rPr>
              <w:t>ț</w:t>
            </w:r>
            <w:r w:rsidRPr="00673CBF">
              <w:rPr>
                <w:sz w:val="20"/>
                <w:lang w:val="ro-RO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430" w14:textId="77F2A17C" w:rsidR="00273CD2" w:rsidRPr="00673CBF" w:rsidRDefault="00B4766A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20</w:t>
            </w:r>
          </w:p>
        </w:tc>
      </w:tr>
      <w:tr w:rsidR="00273CD2" w:rsidRPr="000006E6" w14:paraId="3F25AA50" w14:textId="77777777" w:rsidTr="0011685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C17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91AE" w14:textId="58586728" w:rsidR="00273CD2" w:rsidRPr="00673CBF" w:rsidRDefault="0005363B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20</w:t>
            </w:r>
          </w:p>
        </w:tc>
      </w:tr>
      <w:tr w:rsidR="00273CD2" w:rsidRPr="00CC06F2" w14:paraId="3ABFAB20" w14:textId="77777777" w:rsidTr="0011685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85CC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Pregătire seminarii/laboratoare, teme, referate, portofolii </w:t>
            </w:r>
            <w:r w:rsidRPr="00673CBF">
              <w:rPr>
                <w:rFonts w:ascii="Tahoma" w:hAnsi="Tahoma" w:cs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 xml:space="preserve">i eseuri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A891" w14:textId="6F6368B4" w:rsidR="00273CD2" w:rsidRPr="00673CBF" w:rsidRDefault="0005363B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20</w:t>
            </w:r>
          </w:p>
        </w:tc>
      </w:tr>
      <w:tr w:rsidR="00273CD2" w:rsidRPr="00673CBF" w14:paraId="621F81B7" w14:textId="77777777" w:rsidTr="0011685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C68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Tutoriat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8D32" w14:textId="57B91547" w:rsidR="00273CD2" w:rsidRPr="00673CBF" w:rsidRDefault="00B4766A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20</w:t>
            </w:r>
          </w:p>
        </w:tc>
      </w:tr>
      <w:tr w:rsidR="00273CD2" w:rsidRPr="00673CBF" w14:paraId="5916EF54" w14:textId="77777777" w:rsidTr="0011685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3F6A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Examinări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1F8" w14:textId="6E93F52B" w:rsidR="00273CD2" w:rsidRPr="00673CBF" w:rsidRDefault="00B4766A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10</w:t>
            </w:r>
          </w:p>
        </w:tc>
      </w:tr>
      <w:tr w:rsidR="00273CD2" w:rsidRPr="00673CBF" w14:paraId="7A73AA55" w14:textId="77777777" w:rsidTr="0011685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581C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Alte activităţi...................................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1EE8" w14:textId="36B38839" w:rsidR="00273CD2" w:rsidRPr="00673CBF" w:rsidRDefault="0005363B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273CD2" w:rsidRPr="00673CBF" w14:paraId="53851960" w14:textId="77777777" w:rsidTr="00116859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5A690D" w14:textId="411B985A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3.7 Total ore studiu individual</w:t>
            </w:r>
            <w:r w:rsidR="00B4766A">
              <w:rPr>
                <w:b/>
                <w:sz w:val="20"/>
                <w:lang w:val="ro-RO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7D0066" w14:textId="4289CD3E" w:rsidR="00273CD2" w:rsidRPr="00673CBF" w:rsidRDefault="00B4766A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  94</w:t>
            </w:r>
          </w:p>
        </w:tc>
      </w:tr>
      <w:tr w:rsidR="00273CD2" w:rsidRPr="00673CBF" w14:paraId="56ED0852" w14:textId="77777777" w:rsidTr="00116859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2B6D4A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pacing w:val="-4"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3.9 Total ore pe semestru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0C7B91" w14:textId="6AEE5220" w:rsidR="00273CD2" w:rsidRPr="00673CBF" w:rsidRDefault="0005363B" w:rsidP="0011685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15</w:t>
            </w:r>
            <w:r w:rsidR="00B4766A">
              <w:rPr>
                <w:sz w:val="20"/>
                <w:lang w:val="ro-RO"/>
              </w:rPr>
              <w:t>0</w:t>
            </w:r>
          </w:p>
        </w:tc>
      </w:tr>
      <w:tr w:rsidR="00273CD2" w:rsidRPr="00673CBF" w14:paraId="0F92F936" w14:textId="77777777" w:rsidTr="00116859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6516CB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pacing w:val="-4"/>
                <w:sz w:val="20"/>
                <w:lang w:val="ro-RO"/>
              </w:rPr>
              <w:t>3. 10 Numărul de credite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28495A" w14:textId="54E12C8C" w:rsidR="00273CD2" w:rsidRPr="00673CBF" w:rsidRDefault="000006E6" w:rsidP="0011685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</w:t>
            </w:r>
          </w:p>
        </w:tc>
      </w:tr>
    </w:tbl>
    <w:p w14:paraId="146F353B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0959DD26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100"/>
      </w:tblGrid>
      <w:tr w:rsidR="00273CD2" w:rsidRPr="00B4766A" w14:paraId="3BFACEAB" w14:textId="77777777" w:rsidTr="00116859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59D92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4. Precondiţii </w:t>
            </w:r>
            <w:r w:rsidRPr="00673CBF">
              <w:rPr>
                <w:sz w:val="20"/>
                <w:lang w:val="ro-RO"/>
              </w:rPr>
              <w:t>(acolo unde este cazul)</w:t>
            </w:r>
          </w:p>
        </w:tc>
      </w:tr>
      <w:tr w:rsidR="00273CD2" w:rsidRPr="00673CBF" w14:paraId="3BF6E586" w14:textId="77777777" w:rsidTr="00116859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4DCA" w14:textId="77777777" w:rsidR="00273CD2" w:rsidRPr="00673CBF" w:rsidRDefault="00273CD2" w:rsidP="00116859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4.1 de curriculum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5CB" w14:textId="61C52160" w:rsidR="00273CD2" w:rsidRPr="00673CBF" w:rsidRDefault="0005363B" w:rsidP="00116859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Nu este cazul</w:t>
            </w:r>
          </w:p>
          <w:p w14:paraId="447AF431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54737F" w14:paraId="48800FD1" w14:textId="77777777" w:rsidTr="00116859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2AD6" w14:textId="77777777" w:rsidR="00273CD2" w:rsidRPr="00673CBF" w:rsidRDefault="00273CD2" w:rsidP="00116859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4.2 de competenţe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0F77" w14:textId="79DCF7BB" w:rsidR="00273CD2" w:rsidRPr="00673CBF" w:rsidRDefault="0005363B" w:rsidP="00116859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05363B">
              <w:rPr>
                <w:sz w:val="20"/>
                <w:szCs w:val="20"/>
                <w:lang w:val="ro-RO"/>
              </w:rPr>
              <w:t>Însuşirea și aprofundarea cunoștințelor teoretice și practice pe baze științifice specifice domeniului</w:t>
            </w:r>
          </w:p>
          <w:p w14:paraId="5A45F2CA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2FE64602" w14:textId="629E41E2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9"/>
        <w:gridCol w:w="7579"/>
      </w:tblGrid>
      <w:tr w:rsidR="00273CD2" w:rsidRPr="00B4766A" w14:paraId="377EAD93" w14:textId="77777777" w:rsidTr="00116859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883A2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5. Condiţii </w:t>
            </w:r>
            <w:r w:rsidRPr="00673CBF">
              <w:rPr>
                <w:sz w:val="20"/>
                <w:lang w:val="ro-RO"/>
              </w:rPr>
              <w:t xml:space="preserve">(acolo unde este cazul) </w:t>
            </w:r>
          </w:p>
        </w:tc>
      </w:tr>
      <w:tr w:rsidR="00273CD2" w:rsidRPr="00673CBF" w14:paraId="60CDCEAF" w14:textId="77777777" w:rsidTr="00116859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46F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5.1. de desfăşurare a cursului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9C9B" w14:textId="2D57F5D0" w:rsidR="00273CD2" w:rsidRPr="00673CBF" w:rsidRDefault="0005363B" w:rsidP="00116859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Sala de curs</w:t>
            </w:r>
          </w:p>
        </w:tc>
      </w:tr>
      <w:tr w:rsidR="00273CD2" w:rsidRPr="00B4766A" w14:paraId="1F7673AE" w14:textId="77777777" w:rsidTr="00116859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EA63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5.2. de desfă</w:t>
            </w:r>
            <w:r w:rsidRPr="00673CBF">
              <w:rPr>
                <w:rFonts w:ascii="Tahoma" w:hAnsi="Tahoma" w:cs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>urare a seminarului/laboratorului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B77F" w14:textId="779EDAA8" w:rsidR="00273CD2" w:rsidRPr="00673CBF" w:rsidRDefault="0005363B" w:rsidP="00116859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B4766A">
              <w:rPr>
                <w:sz w:val="20"/>
                <w:szCs w:val="20"/>
                <w:lang w:val="pt-BR"/>
              </w:rPr>
              <w:t>S</w:t>
            </w:r>
            <w:r w:rsidR="007046CC" w:rsidRPr="00B4766A">
              <w:rPr>
                <w:sz w:val="20"/>
                <w:szCs w:val="20"/>
                <w:lang w:val="pt-BR"/>
              </w:rPr>
              <w:t>ală de seminar</w:t>
            </w:r>
            <w:r w:rsidRPr="00B4766A">
              <w:rPr>
                <w:sz w:val="20"/>
                <w:szCs w:val="20"/>
                <w:lang w:val="pt-BR"/>
              </w:rPr>
              <w:t xml:space="preserve"> dotată cu aparatură de videoproiecţie</w:t>
            </w:r>
          </w:p>
        </w:tc>
      </w:tr>
    </w:tbl>
    <w:p w14:paraId="1E40AD4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32457409" w14:textId="77777777" w:rsidR="00273CD2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417AB439" w14:textId="77777777" w:rsidR="002E389E" w:rsidRDefault="002E389E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1B60D80F" w14:textId="77777777" w:rsidR="002E389E" w:rsidRDefault="002E389E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6D4D79C2" w14:textId="77777777" w:rsidR="002E389E" w:rsidRDefault="002E389E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5044FE2A" w14:textId="77777777" w:rsidR="002E389E" w:rsidRPr="00673CBF" w:rsidRDefault="002E389E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4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647"/>
        <w:gridCol w:w="9181"/>
      </w:tblGrid>
      <w:tr w:rsidR="00273CD2" w:rsidRPr="00673CBF" w14:paraId="53FDB59B" w14:textId="77777777" w:rsidTr="00116859">
        <w:trPr>
          <w:trHeight w:val="26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14:paraId="2D8149EC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6. Competenţele specifice acumulate</w:t>
            </w:r>
            <w:r w:rsidRPr="00673CBF">
              <w:rPr>
                <w:sz w:val="20"/>
                <w:lang w:val="ro-RO"/>
              </w:rPr>
              <w:t xml:space="preserve"> </w:t>
            </w:r>
          </w:p>
        </w:tc>
      </w:tr>
      <w:tr w:rsidR="00273CD2" w:rsidRPr="00B4766A" w14:paraId="53E49F9D" w14:textId="77777777" w:rsidTr="00116859">
        <w:trPr>
          <w:trHeight w:val="295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472CD11A" w14:textId="77777777" w:rsidR="00273CD2" w:rsidRPr="00673CBF" w:rsidRDefault="00273CD2" w:rsidP="00116859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lastRenderedPageBreak/>
              <w:t>Competenţe profesionale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085FB8" w14:textId="4CC41692" w:rsidR="00273CD2" w:rsidRPr="008E5AC6" w:rsidRDefault="00152544" w:rsidP="00AE0AE5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520"/>
              </w:tabs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E5AC6">
              <w:rPr>
                <w:sz w:val="20"/>
                <w:lang w:val="ro-RO"/>
              </w:rPr>
              <w:t>CP 1</w:t>
            </w:r>
            <w:r w:rsidR="00AE0AE5">
              <w:rPr>
                <w:sz w:val="20"/>
                <w:lang w:val="ro-RO"/>
              </w:rPr>
              <w:t>.1</w:t>
            </w:r>
            <w:r w:rsidR="007046CC" w:rsidRPr="008E5AC6">
              <w:rPr>
                <w:sz w:val="20"/>
                <w:lang w:val="ro-RO"/>
              </w:rPr>
              <w:t xml:space="preserve"> Capacitarea cu noțiuni privind proiectarea şi planificarea în </w:t>
            </w:r>
            <w:proofErr w:type="spellStart"/>
            <w:r w:rsidR="007046CC" w:rsidRPr="008E5AC6">
              <w:rPr>
                <w:sz w:val="20"/>
                <w:lang w:val="ro-RO"/>
              </w:rPr>
              <w:t>activităţile</w:t>
            </w:r>
            <w:proofErr w:type="spellEnd"/>
            <w:r w:rsidR="007046CC" w:rsidRPr="008E5AC6">
              <w:rPr>
                <w:sz w:val="20"/>
                <w:lang w:val="ro-RO"/>
              </w:rPr>
              <w:t xml:space="preserve"> de </w:t>
            </w:r>
            <w:proofErr w:type="spellStart"/>
            <w:r w:rsidR="007046CC" w:rsidRPr="008E5AC6">
              <w:rPr>
                <w:sz w:val="20"/>
                <w:lang w:val="ro-RO"/>
              </w:rPr>
              <w:t>educaţie</w:t>
            </w:r>
            <w:proofErr w:type="spellEnd"/>
            <w:r w:rsidR="007046CC" w:rsidRPr="008E5AC6">
              <w:rPr>
                <w:sz w:val="20"/>
                <w:lang w:val="ro-RO"/>
              </w:rPr>
              <w:t xml:space="preserve"> fizică </w:t>
            </w:r>
            <w:proofErr w:type="spellStart"/>
            <w:r w:rsidR="007046CC" w:rsidRPr="008E5AC6">
              <w:rPr>
                <w:sz w:val="20"/>
                <w:lang w:val="ro-RO"/>
              </w:rPr>
              <w:t>şi</w:t>
            </w:r>
            <w:proofErr w:type="spellEnd"/>
            <w:r w:rsidR="007046CC" w:rsidRPr="008E5AC6">
              <w:rPr>
                <w:sz w:val="20"/>
                <w:lang w:val="ro-RO"/>
              </w:rPr>
              <w:t xml:space="preserve"> sport</w:t>
            </w:r>
          </w:p>
          <w:p w14:paraId="64C49840" w14:textId="72D0B6DC" w:rsidR="007046CC" w:rsidRPr="008E5AC6" w:rsidRDefault="00152544" w:rsidP="00FB2CEB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520"/>
              </w:tabs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E5AC6">
              <w:rPr>
                <w:sz w:val="20"/>
                <w:lang w:val="ro-RO"/>
              </w:rPr>
              <w:t>CP 2</w:t>
            </w:r>
            <w:r w:rsidR="00FB2CEB">
              <w:rPr>
                <w:sz w:val="20"/>
                <w:lang w:val="ro-RO"/>
              </w:rPr>
              <w:t>.1</w:t>
            </w:r>
            <w:r w:rsidR="007046CC" w:rsidRPr="008E5AC6">
              <w:rPr>
                <w:sz w:val="20"/>
                <w:lang w:val="ro-RO"/>
              </w:rPr>
              <w:t xml:space="preserve"> Definirea </w:t>
            </w:r>
            <w:proofErr w:type="spellStart"/>
            <w:r w:rsidR="007046CC" w:rsidRPr="008E5AC6">
              <w:rPr>
                <w:sz w:val="20"/>
                <w:lang w:val="ro-RO"/>
              </w:rPr>
              <w:t>şi</w:t>
            </w:r>
            <w:proofErr w:type="spellEnd"/>
            <w:r w:rsidR="007046CC" w:rsidRPr="008E5AC6">
              <w:rPr>
                <w:sz w:val="20"/>
                <w:lang w:val="ro-RO"/>
              </w:rPr>
              <w:t xml:space="preserve"> utilizarea adecvată a terminologiei din programele specifice </w:t>
            </w:r>
            <w:proofErr w:type="spellStart"/>
            <w:r w:rsidR="007046CC" w:rsidRPr="008E5AC6">
              <w:rPr>
                <w:sz w:val="20"/>
                <w:lang w:val="ro-RO"/>
              </w:rPr>
              <w:t>activităţilor</w:t>
            </w:r>
            <w:proofErr w:type="spellEnd"/>
            <w:r w:rsidR="007046CC" w:rsidRPr="008E5AC6">
              <w:rPr>
                <w:sz w:val="20"/>
                <w:lang w:val="ro-RO"/>
              </w:rPr>
              <w:t xml:space="preserve"> de </w:t>
            </w:r>
            <w:proofErr w:type="spellStart"/>
            <w:r w:rsidR="007046CC" w:rsidRPr="008E5AC6">
              <w:rPr>
                <w:sz w:val="20"/>
                <w:lang w:val="ro-RO"/>
              </w:rPr>
              <w:t>educaţie</w:t>
            </w:r>
            <w:proofErr w:type="spellEnd"/>
            <w:r w:rsidR="007046CC" w:rsidRPr="008E5AC6">
              <w:rPr>
                <w:sz w:val="20"/>
                <w:lang w:val="ro-RO"/>
              </w:rPr>
              <w:t xml:space="preserve"> fizică </w:t>
            </w:r>
            <w:proofErr w:type="spellStart"/>
            <w:r w:rsidR="007046CC" w:rsidRPr="008E5AC6">
              <w:rPr>
                <w:sz w:val="20"/>
                <w:lang w:val="ro-RO"/>
              </w:rPr>
              <w:t>şi</w:t>
            </w:r>
            <w:proofErr w:type="spellEnd"/>
            <w:r w:rsidR="007046CC" w:rsidRPr="008E5AC6">
              <w:rPr>
                <w:sz w:val="20"/>
                <w:lang w:val="ro-RO"/>
              </w:rPr>
              <w:t xml:space="preserve"> sportive s</w:t>
            </w:r>
            <w:proofErr w:type="spellStart"/>
            <w:r w:rsidR="007046CC" w:rsidRPr="008E5AC6">
              <w:rPr>
                <w:sz w:val="20"/>
              </w:rPr>
              <w:t>pecific</w:t>
            </w:r>
            <w:proofErr w:type="spellEnd"/>
          </w:p>
          <w:p w14:paraId="544ECE78" w14:textId="521B1D64" w:rsidR="007046CC" w:rsidRPr="008E5AC6" w:rsidRDefault="00152544" w:rsidP="00FB2CEB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520"/>
              </w:tabs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E5AC6">
              <w:rPr>
                <w:sz w:val="20"/>
              </w:rPr>
              <w:t>CP</w:t>
            </w:r>
            <w:r w:rsidR="00FB2CEB">
              <w:rPr>
                <w:sz w:val="20"/>
              </w:rPr>
              <w:t>4.1</w:t>
            </w:r>
            <w:r w:rsidR="007046CC" w:rsidRPr="008E5AC6">
              <w:rPr>
                <w:sz w:val="20"/>
              </w:rPr>
              <w:t xml:space="preserve"> </w:t>
            </w:r>
            <w:proofErr w:type="spellStart"/>
            <w:r w:rsidR="007046CC" w:rsidRPr="008E5AC6">
              <w:rPr>
                <w:sz w:val="20"/>
              </w:rPr>
              <w:t>Definirea</w:t>
            </w:r>
            <w:proofErr w:type="spellEnd"/>
            <w:r w:rsidR="007046CC" w:rsidRPr="008E5AC6">
              <w:rPr>
                <w:sz w:val="20"/>
              </w:rPr>
              <w:t xml:space="preserve"> </w:t>
            </w:r>
            <w:proofErr w:type="spellStart"/>
            <w:r w:rsidR="007046CC" w:rsidRPr="008E5AC6">
              <w:rPr>
                <w:sz w:val="20"/>
              </w:rPr>
              <w:t>și</w:t>
            </w:r>
            <w:proofErr w:type="spellEnd"/>
            <w:r w:rsidR="007046CC" w:rsidRPr="008E5AC6">
              <w:rPr>
                <w:sz w:val="20"/>
              </w:rPr>
              <w:t xml:space="preserve"> </w:t>
            </w:r>
            <w:proofErr w:type="spellStart"/>
            <w:r w:rsidR="007046CC" w:rsidRPr="008E5AC6">
              <w:rPr>
                <w:sz w:val="20"/>
              </w:rPr>
              <w:t>utilizarea</w:t>
            </w:r>
            <w:proofErr w:type="spellEnd"/>
            <w:r w:rsidR="007046CC" w:rsidRPr="008E5AC6">
              <w:rPr>
                <w:sz w:val="20"/>
              </w:rPr>
              <w:t xml:space="preserve"> </w:t>
            </w:r>
            <w:proofErr w:type="spellStart"/>
            <w:r w:rsidR="007046CC" w:rsidRPr="008E5AC6">
              <w:rPr>
                <w:sz w:val="20"/>
              </w:rPr>
              <w:t>adecvată</w:t>
            </w:r>
            <w:proofErr w:type="spellEnd"/>
            <w:r w:rsidR="007046CC" w:rsidRPr="008E5AC6">
              <w:rPr>
                <w:sz w:val="20"/>
              </w:rPr>
              <w:t xml:space="preserve"> a conceptelor de </w:t>
            </w:r>
            <w:proofErr w:type="spellStart"/>
            <w:r w:rsidR="007046CC" w:rsidRPr="008E5AC6">
              <w:rPr>
                <w:sz w:val="20"/>
              </w:rPr>
              <w:t>dezvoltare</w:t>
            </w:r>
            <w:proofErr w:type="spellEnd"/>
            <w:r w:rsidR="007046CC" w:rsidRPr="008E5AC6">
              <w:rPr>
                <w:sz w:val="20"/>
              </w:rPr>
              <w:t xml:space="preserve">, </w:t>
            </w:r>
            <w:proofErr w:type="spellStart"/>
            <w:r w:rsidR="007046CC" w:rsidRPr="008E5AC6">
              <w:rPr>
                <w:sz w:val="20"/>
              </w:rPr>
              <w:t>sănătate</w:t>
            </w:r>
            <w:proofErr w:type="spellEnd"/>
            <w:r w:rsidR="007046CC" w:rsidRPr="008E5AC6">
              <w:rPr>
                <w:sz w:val="20"/>
              </w:rPr>
              <w:t xml:space="preserve">, </w:t>
            </w:r>
            <w:proofErr w:type="spellStart"/>
            <w:r w:rsidR="007046CC" w:rsidRPr="008E5AC6">
              <w:rPr>
                <w:sz w:val="20"/>
              </w:rPr>
              <w:t>potenţial</w:t>
            </w:r>
            <w:proofErr w:type="spellEnd"/>
            <w:r w:rsidR="007046CC" w:rsidRPr="008E5AC6">
              <w:rPr>
                <w:sz w:val="20"/>
              </w:rPr>
              <w:t xml:space="preserve"> </w:t>
            </w:r>
            <w:proofErr w:type="spellStart"/>
            <w:r w:rsidR="007046CC" w:rsidRPr="008E5AC6">
              <w:rPr>
                <w:sz w:val="20"/>
              </w:rPr>
              <w:t>biomotric</w:t>
            </w:r>
            <w:proofErr w:type="spellEnd"/>
            <w:r w:rsidR="007046CC" w:rsidRPr="008E5AC6">
              <w:rPr>
                <w:sz w:val="20"/>
              </w:rPr>
              <w:t xml:space="preserve"> </w:t>
            </w:r>
            <w:proofErr w:type="spellStart"/>
            <w:r w:rsidR="007046CC" w:rsidRPr="008E5AC6">
              <w:rPr>
                <w:sz w:val="20"/>
              </w:rPr>
              <w:t>şi</w:t>
            </w:r>
            <w:proofErr w:type="spellEnd"/>
            <w:r w:rsidR="007046CC" w:rsidRPr="008E5AC6">
              <w:rPr>
                <w:sz w:val="20"/>
              </w:rPr>
              <w:t xml:space="preserve"> de </w:t>
            </w:r>
            <w:proofErr w:type="spellStart"/>
            <w:r w:rsidR="007046CC" w:rsidRPr="008E5AC6">
              <w:rPr>
                <w:sz w:val="20"/>
              </w:rPr>
              <w:t>performanţă</w:t>
            </w:r>
            <w:proofErr w:type="spellEnd"/>
          </w:p>
          <w:p w14:paraId="5F1375BB" w14:textId="55B7D95B" w:rsidR="007046CC" w:rsidRPr="008E5AC6" w:rsidRDefault="00152544" w:rsidP="00D13100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djustRightInd/>
              <w:spacing w:line="240" w:lineRule="auto"/>
              <w:ind w:left="662"/>
              <w:jc w:val="left"/>
              <w:textAlignment w:val="auto"/>
              <w:rPr>
                <w:sz w:val="20"/>
                <w:lang w:val="ro-RO"/>
              </w:rPr>
            </w:pPr>
            <w:r w:rsidRPr="008E5AC6">
              <w:rPr>
                <w:sz w:val="20"/>
                <w:lang w:val="ro-RO"/>
              </w:rPr>
              <w:t>CP</w:t>
            </w:r>
            <w:r w:rsidR="00D13100">
              <w:rPr>
                <w:sz w:val="20"/>
                <w:lang w:val="ro-RO"/>
              </w:rPr>
              <w:t>5.2</w:t>
            </w:r>
            <w:r w:rsidR="007046CC" w:rsidRPr="008E5AC6">
              <w:rPr>
                <w:sz w:val="20"/>
                <w:lang w:val="ro-RO"/>
              </w:rPr>
              <w:t xml:space="preserve"> Folosirea metodelor proprii ştiinţelor înrudite pentru prelucrarea </w:t>
            </w:r>
            <w:proofErr w:type="spellStart"/>
            <w:r w:rsidR="007046CC" w:rsidRPr="008E5AC6">
              <w:rPr>
                <w:sz w:val="20"/>
                <w:lang w:val="ro-RO"/>
              </w:rPr>
              <w:t>şi</w:t>
            </w:r>
            <w:proofErr w:type="spellEnd"/>
            <w:r w:rsidR="007046CC" w:rsidRPr="008E5AC6">
              <w:rPr>
                <w:sz w:val="20"/>
                <w:lang w:val="ro-RO"/>
              </w:rPr>
              <w:t xml:space="preserve"> interpretarea rezultatelor</w:t>
            </w:r>
          </w:p>
          <w:p w14:paraId="5E73F908" w14:textId="19D7FC46" w:rsidR="007046CC" w:rsidRPr="008E5AC6" w:rsidRDefault="00152544" w:rsidP="00116859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E5AC6">
              <w:rPr>
                <w:sz w:val="20"/>
                <w:lang w:val="ro-RO"/>
              </w:rPr>
              <w:t xml:space="preserve">CP </w:t>
            </w:r>
            <w:r w:rsidR="00D13100">
              <w:rPr>
                <w:sz w:val="20"/>
                <w:lang w:val="ro-RO"/>
              </w:rPr>
              <w:t>3.2</w:t>
            </w:r>
            <w:r w:rsidR="007046CC" w:rsidRPr="008E5AC6">
              <w:rPr>
                <w:sz w:val="20"/>
                <w:lang w:val="ro-RO"/>
              </w:rPr>
              <w:t xml:space="preserve"> Identificarea și utilizarea modelelor specifice procesul de predare-învăţare pe baza definirii şi utilizării principiilor de bază ale lecţiilor şi conducerii activităţilor de educaţie fizică şi sportive</w:t>
            </w:r>
          </w:p>
          <w:p w14:paraId="58625A81" w14:textId="4AE956EB" w:rsidR="007046CC" w:rsidRPr="008E5AC6" w:rsidRDefault="00152544" w:rsidP="00DA6A1C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662"/>
              </w:tabs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E5AC6">
              <w:rPr>
                <w:sz w:val="20"/>
                <w:lang w:val="ro-RO"/>
              </w:rPr>
              <w:t xml:space="preserve">CP </w:t>
            </w:r>
            <w:r w:rsidR="00DA6A1C">
              <w:rPr>
                <w:sz w:val="20"/>
                <w:lang w:val="ro-RO"/>
              </w:rPr>
              <w:t>4.4</w:t>
            </w:r>
            <w:r w:rsidR="007046CC" w:rsidRPr="008E5AC6">
              <w:rPr>
                <w:sz w:val="20"/>
                <w:lang w:val="ro-RO"/>
              </w:rPr>
              <w:t xml:space="preserve"> Utilizarea metodologiilor, tehnicilor şi  procedeelor de formare a deprinderilor de practicare constantă a exercițiilor fizice în școală și în afara ei</w:t>
            </w:r>
          </w:p>
          <w:p w14:paraId="1D5EAB76" w14:textId="51855E75" w:rsidR="007046CC" w:rsidRPr="008E5AC6" w:rsidRDefault="00152544" w:rsidP="007046CC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E5AC6">
              <w:rPr>
                <w:sz w:val="20"/>
                <w:lang w:val="ro-RO"/>
              </w:rPr>
              <w:t>CP</w:t>
            </w:r>
            <w:r w:rsidR="00DA6A1C">
              <w:rPr>
                <w:sz w:val="20"/>
                <w:lang w:val="ro-RO"/>
              </w:rPr>
              <w:t>3.6</w:t>
            </w:r>
            <w:r w:rsidR="007046CC" w:rsidRPr="008E5AC6">
              <w:rPr>
                <w:sz w:val="20"/>
                <w:lang w:val="ro-RO"/>
              </w:rPr>
              <w:t xml:space="preserve"> Utilizarea unor sisteme de mijloace specifice educaţiei fizice şi sportive, programelor de timp liber şi activităţilor extracurriculare cu specific sportiv</w:t>
            </w:r>
          </w:p>
        </w:tc>
      </w:tr>
      <w:tr w:rsidR="00273CD2" w:rsidRPr="0054737F" w14:paraId="6EA7143C" w14:textId="77777777" w:rsidTr="00116859">
        <w:trPr>
          <w:trHeight w:val="179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04CC2A66" w14:textId="77777777" w:rsidR="00273CD2" w:rsidRPr="00673CBF" w:rsidRDefault="00273CD2" w:rsidP="00116859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sz w:val="20"/>
                <w:lang w:val="ro-RO"/>
              </w:rPr>
            </w:pPr>
            <w:proofErr w:type="spellStart"/>
            <w:r w:rsidRPr="00673CBF">
              <w:rPr>
                <w:b/>
                <w:sz w:val="20"/>
                <w:lang w:val="ro-RO"/>
              </w:rPr>
              <w:t>Competenţe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transversale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E861751" w14:textId="11490FF1" w:rsidR="007046CC" w:rsidRPr="008E5AC6" w:rsidRDefault="007046CC" w:rsidP="00116859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B4766A">
              <w:rPr>
                <w:sz w:val="20"/>
                <w:lang w:val="ro-RO"/>
              </w:rPr>
              <w:t xml:space="preserve">CT1 Organizarea de </w:t>
            </w:r>
            <w:proofErr w:type="spellStart"/>
            <w:r w:rsidRPr="00B4766A">
              <w:rPr>
                <w:sz w:val="20"/>
                <w:lang w:val="ro-RO"/>
              </w:rPr>
              <w:t>activităţi</w:t>
            </w:r>
            <w:proofErr w:type="spellEnd"/>
            <w:r w:rsidRPr="00B4766A">
              <w:rPr>
                <w:sz w:val="20"/>
                <w:lang w:val="ro-RO"/>
              </w:rPr>
              <w:t xml:space="preserve"> de </w:t>
            </w:r>
            <w:proofErr w:type="spellStart"/>
            <w:r w:rsidRPr="00B4766A">
              <w:rPr>
                <w:sz w:val="20"/>
                <w:lang w:val="ro-RO"/>
              </w:rPr>
              <w:t>educaţie</w:t>
            </w:r>
            <w:proofErr w:type="spellEnd"/>
            <w:r w:rsidRPr="00B4766A">
              <w:rPr>
                <w:sz w:val="20"/>
                <w:lang w:val="ro-RO"/>
              </w:rPr>
              <w:t xml:space="preserve"> fizică </w:t>
            </w:r>
            <w:proofErr w:type="spellStart"/>
            <w:r w:rsidRPr="00B4766A">
              <w:rPr>
                <w:sz w:val="20"/>
                <w:lang w:val="ro-RO"/>
              </w:rPr>
              <w:t>şi</w:t>
            </w:r>
            <w:proofErr w:type="spellEnd"/>
            <w:r w:rsidRPr="00B4766A">
              <w:rPr>
                <w:sz w:val="20"/>
                <w:lang w:val="ro-RO"/>
              </w:rPr>
              <w:t xml:space="preserve"> sportive pentru persoane de diferite vârste </w:t>
            </w:r>
            <w:proofErr w:type="spellStart"/>
            <w:r w:rsidRPr="00B4766A">
              <w:rPr>
                <w:sz w:val="20"/>
                <w:lang w:val="ro-RO"/>
              </w:rPr>
              <w:t>şi</w:t>
            </w:r>
            <w:proofErr w:type="spellEnd"/>
            <w:r w:rsidRPr="00B4766A">
              <w:rPr>
                <w:sz w:val="20"/>
                <w:lang w:val="ro-RO"/>
              </w:rPr>
              <w:t xml:space="preserve"> niveluri de pregătire în </w:t>
            </w:r>
            <w:proofErr w:type="spellStart"/>
            <w:r w:rsidRPr="00B4766A">
              <w:rPr>
                <w:sz w:val="20"/>
                <w:lang w:val="ro-RO"/>
              </w:rPr>
              <w:t>condiţii</w:t>
            </w:r>
            <w:proofErr w:type="spellEnd"/>
            <w:r w:rsidRPr="00B4766A">
              <w:rPr>
                <w:sz w:val="20"/>
                <w:lang w:val="ro-RO"/>
              </w:rPr>
              <w:t xml:space="preserve"> de </w:t>
            </w:r>
            <w:proofErr w:type="spellStart"/>
            <w:r w:rsidRPr="00B4766A">
              <w:rPr>
                <w:sz w:val="20"/>
                <w:lang w:val="ro-RO"/>
              </w:rPr>
              <w:t>asistenţă</w:t>
            </w:r>
            <w:proofErr w:type="spellEnd"/>
            <w:r w:rsidRPr="00B4766A">
              <w:rPr>
                <w:sz w:val="20"/>
                <w:lang w:val="ro-RO"/>
              </w:rPr>
              <w:t xml:space="preserve"> calificată, cu respectarea normelor de etică </w:t>
            </w:r>
            <w:proofErr w:type="spellStart"/>
            <w:r w:rsidRPr="00B4766A">
              <w:rPr>
                <w:sz w:val="20"/>
                <w:lang w:val="ro-RO"/>
              </w:rPr>
              <w:t>şi</w:t>
            </w:r>
            <w:proofErr w:type="spellEnd"/>
            <w:r w:rsidRPr="00B4766A">
              <w:rPr>
                <w:sz w:val="20"/>
                <w:lang w:val="ro-RO"/>
              </w:rPr>
              <w:t xml:space="preserve"> deontologie profesională</w:t>
            </w:r>
          </w:p>
          <w:p w14:paraId="0CD33ADE" w14:textId="77777777" w:rsidR="00273CD2" w:rsidRPr="008E5AC6" w:rsidRDefault="007046CC" w:rsidP="00116859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E5AC6">
              <w:rPr>
                <w:sz w:val="20"/>
                <w:lang w:val="ro-RO"/>
              </w:rPr>
              <w:t>CT2 Îndeplinirea în condiţii de eficienţă şi eficacitate a sarcinilor de lucru pentru organizarea şi desfăşurarea activităţilor sportive;</w:t>
            </w:r>
          </w:p>
          <w:p w14:paraId="27832ECC" w14:textId="1B71599A" w:rsidR="007046CC" w:rsidRPr="008E5AC6" w:rsidRDefault="007046CC" w:rsidP="00116859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E5AC6">
              <w:rPr>
                <w:sz w:val="20"/>
                <w:lang w:val="fr-FR"/>
              </w:rPr>
              <w:t>CT3 Operarea cu programe digitale, documentarea şi comunicarea într-o limbă de circulaţie internaţională</w:t>
            </w:r>
          </w:p>
        </w:tc>
      </w:tr>
    </w:tbl>
    <w:p w14:paraId="1AC0309E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168"/>
        <w:gridCol w:w="6660"/>
      </w:tblGrid>
      <w:tr w:rsidR="00273CD2" w:rsidRPr="00B4766A" w14:paraId="15B5481D" w14:textId="77777777" w:rsidTr="00116859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5E9C0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7. Obiectivele disciplinei </w:t>
            </w:r>
            <w:r w:rsidRPr="00673CBF">
              <w:rPr>
                <w:sz w:val="20"/>
                <w:lang w:val="ro-RO"/>
              </w:rPr>
              <w:t>(reieşind din grila competenţelor specifice acumulate)</w:t>
            </w:r>
          </w:p>
        </w:tc>
      </w:tr>
      <w:tr w:rsidR="00273CD2" w:rsidRPr="00673CBF" w14:paraId="17C54415" w14:textId="77777777" w:rsidTr="00116859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9C4072" w14:textId="77777777" w:rsidR="00273CD2" w:rsidRPr="00673CBF" w:rsidRDefault="00273CD2" w:rsidP="00116859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7.1 Obiectivul general al disciplinei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61534C" w14:textId="73CA0F98" w:rsidR="00273CD2" w:rsidRPr="00673CBF" w:rsidRDefault="00152544" w:rsidP="00116859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Înțelegerea aprofundată despre principiile, teoriile și metodele care stau la baza TMEFS</w:t>
            </w:r>
          </w:p>
        </w:tc>
      </w:tr>
      <w:tr w:rsidR="00273CD2" w:rsidRPr="008E5AC6" w14:paraId="21777FE4" w14:textId="77777777" w:rsidTr="00116859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D19952" w14:textId="77777777" w:rsidR="00273CD2" w:rsidRPr="00673CBF" w:rsidRDefault="00273CD2" w:rsidP="00116859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7.2 Obiectivele specifice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F3A166" w14:textId="01401E8D" w:rsidR="00273CD2" w:rsidRDefault="00152544" w:rsidP="00116859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152544">
              <w:rPr>
                <w:sz w:val="20"/>
                <w:lang w:val="ro-RO"/>
              </w:rPr>
              <w:t>Familiarizarea cu teoriile educației fizice, inclusiv aspecte precum dezvoltarea fizică, cognitivă și emoțională a elevilor.</w:t>
            </w:r>
          </w:p>
          <w:p w14:paraId="48314D08" w14:textId="5798419A" w:rsidR="000A02FD" w:rsidRDefault="000A02FD" w:rsidP="00116859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Cunoașterea </w:t>
            </w:r>
            <w:r w:rsidRPr="000A02FD">
              <w:rPr>
                <w:sz w:val="20"/>
                <w:lang w:val="ro-RO"/>
              </w:rPr>
              <w:t>Noțiuni</w:t>
            </w:r>
            <w:r>
              <w:rPr>
                <w:sz w:val="20"/>
                <w:lang w:val="ro-RO"/>
              </w:rPr>
              <w:t>lor de bază referitoare la dezvoltarea fizică</w:t>
            </w:r>
            <w:r w:rsidRPr="000A02FD">
              <w:rPr>
                <w:sz w:val="20"/>
                <w:lang w:val="ro-RO"/>
              </w:rPr>
              <w:t xml:space="preserve"> şi a calităţii motricităţii potrivit competențelor educaţiei fizice si sportive</w:t>
            </w:r>
          </w:p>
          <w:p w14:paraId="718564AD" w14:textId="258AF2A5" w:rsidR="008E5AC6" w:rsidRPr="008E5AC6" w:rsidRDefault="008E5AC6" w:rsidP="008E5AC6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E5AC6">
              <w:rPr>
                <w:sz w:val="20"/>
                <w:lang w:val="ro-RO"/>
              </w:rPr>
              <w:t>Descrie categoriile principale, componentele proceselor instructiv-educative specifice;</w:t>
            </w:r>
          </w:p>
          <w:p w14:paraId="2183B241" w14:textId="347C80D9" w:rsidR="00273CD2" w:rsidRPr="008E5AC6" w:rsidRDefault="008E5AC6" w:rsidP="00116859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E5AC6">
              <w:rPr>
                <w:sz w:val="20"/>
                <w:lang w:val="ro-RO"/>
              </w:rPr>
              <w:t>Aplice principiile şi legile specifice domeniului în cadrul activităţilor practice;</w:t>
            </w:r>
          </w:p>
          <w:p w14:paraId="545A262D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007204C1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8"/>
        <w:gridCol w:w="2289"/>
        <w:gridCol w:w="2031"/>
      </w:tblGrid>
      <w:tr w:rsidR="00273CD2" w:rsidRPr="00673CBF" w14:paraId="2A273017" w14:textId="77777777" w:rsidTr="00ED0EDF">
        <w:trPr>
          <w:trHeight w:val="254"/>
        </w:trPr>
        <w:tc>
          <w:tcPr>
            <w:tcW w:w="9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D190F" w14:textId="77777777" w:rsidR="00273CD2" w:rsidRPr="00673CBF" w:rsidRDefault="00273CD2" w:rsidP="00116859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8. Conţinuturi</w:t>
            </w:r>
          </w:p>
        </w:tc>
      </w:tr>
      <w:tr w:rsidR="00273CD2" w:rsidRPr="00673CBF" w14:paraId="05889708" w14:textId="77777777" w:rsidTr="00ED29EB">
        <w:trPr>
          <w:trHeight w:val="59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6CA6F4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8. 1 Curs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B080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Metode de predare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F62A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Observaţii</w:t>
            </w:r>
          </w:p>
        </w:tc>
      </w:tr>
      <w:tr w:rsidR="00273CD2" w:rsidRPr="000A02FD" w14:paraId="3C462D43" w14:textId="77777777" w:rsidTr="00ED29EB">
        <w:trPr>
          <w:trHeight w:val="1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16C55A" w14:textId="2E228226" w:rsidR="00273CD2" w:rsidRPr="00B4766A" w:rsidRDefault="009F1145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it-IT"/>
              </w:rPr>
            </w:pPr>
            <w:r w:rsidRPr="00B4766A">
              <w:rPr>
                <w:sz w:val="20"/>
                <w:szCs w:val="20"/>
                <w:lang w:val="it-IT"/>
              </w:rPr>
              <w:t>1.</w:t>
            </w:r>
            <w:r w:rsidR="000A02FD" w:rsidRPr="00B4766A">
              <w:rPr>
                <w:sz w:val="20"/>
                <w:szCs w:val="20"/>
                <w:lang w:val="it-IT"/>
              </w:rPr>
              <w:t>Studiul teoriei si metodicii educatiei fizice si sportului ca discipline sportive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F76B" w14:textId="67E75A5A" w:rsidR="00273CD2" w:rsidRPr="00673CBF" w:rsidRDefault="00ED0EDF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ED0EDF">
              <w:rPr>
                <w:sz w:val="20"/>
                <w:lang w:val="ro-RO"/>
              </w:rPr>
              <w:t>Prelegere interactivă. Conversație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906" w14:textId="719FA825" w:rsidR="00273CD2" w:rsidRPr="00673CBF" w:rsidRDefault="00ED0EDF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ED0EDF" w:rsidRPr="000A02FD" w14:paraId="02BCF53E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433443" w14:textId="425D18C3" w:rsidR="00ED0EDF" w:rsidRPr="009F1145" w:rsidRDefault="00ED0EDF" w:rsidP="00ED0ED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fr-FR"/>
              </w:rPr>
            </w:pPr>
            <w:r w:rsidRPr="00B4766A">
              <w:rPr>
                <w:sz w:val="20"/>
                <w:szCs w:val="20"/>
                <w:lang w:val="pt-BR"/>
              </w:rPr>
              <w:t>2.</w:t>
            </w:r>
            <w:r w:rsidRPr="009F1145">
              <w:rPr>
                <w:b/>
                <w:sz w:val="28"/>
                <w:szCs w:val="28"/>
                <w:lang w:val="ro-RO" w:eastAsia="ro-RO"/>
              </w:rPr>
              <w:t xml:space="preserve"> </w:t>
            </w:r>
            <w:r w:rsidRPr="009F1145">
              <w:rPr>
                <w:sz w:val="20"/>
                <w:szCs w:val="20"/>
                <w:lang w:val="ro-RO"/>
              </w:rPr>
              <w:t>Sistemul De Educaţie Fizică Şi Sport</w:t>
            </w:r>
            <w:r>
              <w:rPr>
                <w:sz w:val="20"/>
                <w:szCs w:val="20"/>
                <w:lang w:val="ro-RO"/>
              </w:rPr>
              <w:t>. Conceptul de Sistem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CEC7" w14:textId="43B7DF53" w:rsidR="00ED0EDF" w:rsidRPr="00ED0EDF" w:rsidRDefault="00ED0EDF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FB1CDE">
              <w:rPr>
                <w:sz w:val="20"/>
                <w:lang w:val="ro-RO"/>
              </w:rPr>
              <w:t>Prelegere interactivă. Conversație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5313" w14:textId="1B3AFCE8" w:rsidR="00ED0EDF" w:rsidRPr="00673CBF" w:rsidRDefault="00A66346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ED0EDF" w:rsidRPr="009F1145" w14:paraId="497D5DF0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191062" w14:textId="77453436" w:rsidR="00ED0EDF" w:rsidRPr="00B4766A" w:rsidRDefault="00ED0EDF" w:rsidP="00ED0ED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ro-RO"/>
              </w:rPr>
              <w:t xml:space="preserve">3. </w:t>
            </w:r>
            <w:proofErr w:type="spellStart"/>
            <w:r w:rsidRPr="009F1145">
              <w:rPr>
                <w:sz w:val="20"/>
                <w:szCs w:val="20"/>
                <w:lang w:val="ro-RO"/>
              </w:rPr>
              <w:t>Evoluţia</w:t>
            </w:r>
            <w:proofErr w:type="spellEnd"/>
            <w:r w:rsidRPr="009F1145">
              <w:rPr>
                <w:sz w:val="20"/>
                <w:szCs w:val="20"/>
                <w:lang w:val="ro-RO"/>
              </w:rPr>
              <w:t xml:space="preserve"> sistemelor de </w:t>
            </w:r>
            <w:proofErr w:type="spellStart"/>
            <w:r w:rsidRPr="009F1145">
              <w:rPr>
                <w:sz w:val="20"/>
                <w:szCs w:val="20"/>
                <w:lang w:val="ro-RO"/>
              </w:rPr>
              <w:t>educaţie</w:t>
            </w:r>
            <w:proofErr w:type="spellEnd"/>
            <w:r w:rsidRPr="009F1145">
              <w:rPr>
                <w:sz w:val="20"/>
                <w:szCs w:val="20"/>
                <w:lang w:val="ro-RO"/>
              </w:rPr>
              <w:t xml:space="preserve"> fizică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56AC" w14:textId="7FFF4B44" w:rsidR="00ED0EDF" w:rsidRPr="00ED0EDF" w:rsidRDefault="00ED0EDF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ro-RO"/>
              </w:rPr>
            </w:pPr>
            <w:r w:rsidRPr="00FB1CDE">
              <w:rPr>
                <w:sz w:val="20"/>
                <w:lang w:val="ro-RO"/>
              </w:rPr>
              <w:t>Prelegere interactivă. Conversație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D182" w14:textId="79179384" w:rsidR="00ED0EDF" w:rsidRPr="00673CBF" w:rsidRDefault="00ED0EDF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ED0EDF" w:rsidRPr="009F1145" w14:paraId="09850AD9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89A7BC" w14:textId="5BC2E088" w:rsidR="00ED0EDF" w:rsidRPr="00673CBF" w:rsidRDefault="00ED0EDF" w:rsidP="00ED0ED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4. </w:t>
            </w:r>
            <w:r w:rsidRPr="009F1145">
              <w:rPr>
                <w:sz w:val="20"/>
                <w:szCs w:val="20"/>
              </w:rPr>
              <w:t>Funcţiile educaţiei fizice şi sportului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D88C" w14:textId="7FF760EB" w:rsidR="00ED0EDF" w:rsidRPr="00ED0EDF" w:rsidRDefault="00ED0EDF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FB1CDE">
              <w:rPr>
                <w:sz w:val="20"/>
                <w:lang w:val="ro-RO"/>
              </w:rPr>
              <w:t>Prelegere interactivă. Conversație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595D" w14:textId="79B25A59" w:rsidR="00ED0EDF" w:rsidRPr="00673CBF" w:rsidRDefault="00ED0EDF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ED0EDF" w:rsidRPr="009F1145" w14:paraId="437695E8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FDD3F0" w14:textId="0B240176" w:rsidR="00ED0EDF" w:rsidRPr="00673CBF" w:rsidRDefault="00ED0EDF" w:rsidP="0054737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5. </w:t>
            </w:r>
            <w:r w:rsidR="0054737F" w:rsidRPr="009F1145">
              <w:rPr>
                <w:sz w:val="20"/>
                <w:szCs w:val="20"/>
                <w:lang w:val="fr-FR"/>
              </w:rPr>
              <w:t>Principiile de instruire in educatie fizica si sport</w:t>
            </w:r>
            <w:r w:rsidR="0054737F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855D" w14:textId="504E02E4" w:rsidR="00ED0EDF" w:rsidRPr="00ED0EDF" w:rsidRDefault="00ED0EDF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FB1CDE">
              <w:rPr>
                <w:sz w:val="20"/>
                <w:lang w:val="ro-RO"/>
              </w:rPr>
              <w:t>Prelegere interactivă. Conversație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1F32" w14:textId="3D30533D" w:rsidR="00ED0EDF" w:rsidRPr="00673CBF" w:rsidRDefault="00A66346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ED0EDF" w:rsidRPr="009F1145" w14:paraId="226D0C6D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61CFD5" w14:textId="403F509A" w:rsidR="00ED0EDF" w:rsidRPr="00673CBF" w:rsidRDefault="00ED0EDF" w:rsidP="0054737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6. </w:t>
            </w:r>
            <w:r w:rsidR="0054737F">
              <w:rPr>
                <w:sz w:val="20"/>
                <w:szCs w:val="20"/>
                <w:lang w:val="ro-RO"/>
              </w:rPr>
              <w:t>Scop, obiective, finalitățile sistemului de educație fizică și sport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DD18" w14:textId="5BD1D7D7" w:rsidR="00ED0EDF" w:rsidRPr="00ED0EDF" w:rsidRDefault="00ED0EDF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FB1CDE">
              <w:rPr>
                <w:sz w:val="20"/>
                <w:lang w:val="ro-RO"/>
              </w:rPr>
              <w:t>Prelegere interactivă. Conversație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BCD5" w14:textId="57AC0890" w:rsidR="00ED0EDF" w:rsidRPr="00673CBF" w:rsidRDefault="00A66346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54737F" w:rsidRPr="009F1145" w14:paraId="4281C289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688988" w14:textId="2EB9EAD8" w:rsidR="0054737F" w:rsidRDefault="0054737F" w:rsidP="0054737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7. </w:t>
            </w:r>
            <w:r w:rsidRPr="008E5AC6">
              <w:rPr>
                <w:sz w:val="20"/>
                <w:szCs w:val="20"/>
              </w:rPr>
              <w:t>Sistemul mijloacelor: exerciţiul fizic – mijlocul principal al educaţiei fizice şi sportului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5D5" w14:textId="77777777" w:rsidR="0054737F" w:rsidRPr="00FB1CDE" w:rsidRDefault="0054737F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B489" w14:textId="7BCD8CA8" w:rsidR="0054737F" w:rsidRDefault="00333BE4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ED0EDF" w:rsidRPr="009F1145" w14:paraId="78170DCC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826B4B" w14:textId="3465F37B" w:rsidR="00ED0EDF" w:rsidRPr="00673CBF" w:rsidRDefault="00A66346" w:rsidP="0054737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</w:t>
            </w:r>
            <w:r w:rsidR="00ED0EDF">
              <w:rPr>
                <w:sz w:val="20"/>
                <w:szCs w:val="20"/>
                <w:lang w:val="ro-RO"/>
              </w:rPr>
              <w:t xml:space="preserve">. </w:t>
            </w:r>
            <w:r w:rsidR="0054737F">
              <w:rPr>
                <w:sz w:val="20"/>
                <w:szCs w:val="20"/>
                <w:lang w:val="ro-RO"/>
              </w:rPr>
              <w:t>Didactica Educației Fizice și Sportului. Generalități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F0D7" w14:textId="1C524C58" w:rsidR="00ED0EDF" w:rsidRPr="00ED0EDF" w:rsidRDefault="00ED0EDF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FB1CDE">
              <w:rPr>
                <w:sz w:val="20"/>
                <w:lang w:val="ro-RO"/>
              </w:rPr>
              <w:t>Prelegere interactivă. Conversație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44B8" w14:textId="78D45E97" w:rsidR="00ED0EDF" w:rsidRPr="00673CBF" w:rsidRDefault="00A66346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ED0EDF" w:rsidRPr="009F1145" w14:paraId="24F53984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794BD7" w14:textId="2BE4CA74" w:rsidR="00ED0EDF" w:rsidRPr="00673CBF" w:rsidRDefault="00A66346" w:rsidP="00A663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9</w:t>
            </w:r>
            <w:r w:rsidR="00ED0EDF">
              <w:rPr>
                <w:sz w:val="20"/>
                <w:szCs w:val="20"/>
                <w:lang w:val="ro-RO"/>
              </w:rPr>
              <w:t xml:space="preserve">. </w:t>
            </w:r>
            <w:r>
              <w:rPr>
                <w:sz w:val="20"/>
                <w:szCs w:val="20"/>
                <w:lang w:val="ro-RO"/>
              </w:rPr>
              <w:t>Metode și forme de organizare a procesului de educație fizică și sport.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2CFA" w14:textId="1C477B67" w:rsidR="00ED0EDF" w:rsidRPr="00ED0EDF" w:rsidRDefault="00ED0EDF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FB1CDE">
              <w:rPr>
                <w:sz w:val="20"/>
                <w:lang w:val="ro-RO"/>
              </w:rPr>
              <w:t>Prelegere interactivă. Conversație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63AA" w14:textId="091632B4" w:rsidR="00ED0EDF" w:rsidRPr="00673CBF" w:rsidRDefault="00A66346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ED0EDF" w:rsidRPr="009F1145" w14:paraId="0DFCD45A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AC3EBD" w14:textId="79D2D0AE" w:rsidR="00ED0EDF" w:rsidRPr="0054737F" w:rsidRDefault="00A66346" w:rsidP="0054737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10</w:t>
            </w:r>
            <w:r w:rsidR="00ED0EDF">
              <w:rPr>
                <w:sz w:val="20"/>
                <w:szCs w:val="20"/>
                <w:lang w:val="ro-RO"/>
              </w:rPr>
              <w:t xml:space="preserve">. </w:t>
            </w:r>
            <w:r w:rsidR="0054737F" w:rsidRPr="009F1145">
              <w:rPr>
                <w:sz w:val="20"/>
                <w:szCs w:val="20"/>
              </w:rPr>
              <w:t>Deprinderi şi priceperi motrice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C4EE" w14:textId="7D55D111" w:rsidR="00ED0EDF" w:rsidRPr="00ED0EDF" w:rsidRDefault="00ED0EDF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FB1CDE">
              <w:rPr>
                <w:sz w:val="20"/>
                <w:lang w:val="ro-RO"/>
              </w:rPr>
              <w:t>Prelegere interactivă. Conversație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CA6E" w14:textId="131D3B6F" w:rsidR="00ED0EDF" w:rsidRPr="00673CBF" w:rsidRDefault="00333BE4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ED0EDF" w:rsidRPr="009F1145" w14:paraId="2F1A5FA6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6B33DF" w14:textId="3BC7BCE1" w:rsidR="00ED0EDF" w:rsidRPr="0054737F" w:rsidRDefault="00A66346" w:rsidP="0054737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ro-RO"/>
              </w:rPr>
              <w:t>11</w:t>
            </w:r>
            <w:r w:rsidR="00ED0EDF">
              <w:rPr>
                <w:sz w:val="20"/>
                <w:szCs w:val="20"/>
                <w:lang w:val="ro-RO"/>
              </w:rPr>
              <w:t xml:space="preserve">. </w:t>
            </w:r>
            <w:r w:rsidR="005C6018" w:rsidRPr="008E5AC6">
              <w:rPr>
                <w:sz w:val="20"/>
                <w:szCs w:val="20"/>
                <w:lang w:val="fr-FR"/>
              </w:rPr>
              <w:t xml:space="preserve">Aspecte metodice ale însușirii deprinderilor motrice de bază </w:t>
            </w:r>
            <w:r w:rsidR="005C6018">
              <w:rPr>
                <w:sz w:val="20"/>
                <w:szCs w:val="20"/>
                <w:lang w:val="fr-FR"/>
              </w:rPr>
              <w:t xml:space="preserve">specifice </w:t>
            </w:r>
            <w:r w:rsidR="005C6018" w:rsidRPr="008E5AC6">
              <w:rPr>
                <w:sz w:val="20"/>
                <w:szCs w:val="20"/>
                <w:lang w:val="fr-FR"/>
              </w:rPr>
              <w:t>și aplicativ-utilitare</w:t>
            </w:r>
            <w:r w:rsidR="005C6018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CE2D" w14:textId="60427149" w:rsidR="00ED0EDF" w:rsidRPr="00ED0EDF" w:rsidRDefault="00ED0EDF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FB1CDE">
              <w:rPr>
                <w:sz w:val="20"/>
                <w:lang w:val="ro-RO"/>
              </w:rPr>
              <w:t>Prelegere interactivă. Conversație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57DD" w14:textId="53BED882" w:rsidR="00ED0EDF" w:rsidRPr="00673CBF" w:rsidRDefault="00333BE4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ED0EDF" w:rsidRPr="0054737F" w14:paraId="70965552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1D43D25" w14:textId="4A2C657C" w:rsidR="00ED0EDF" w:rsidRPr="00B4766A" w:rsidRDefault="00A66346" w:rsidP="0054737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ro-RO"/>
              </w:rPr>
              <w:t>12</w:t>
            </w:r>
            <w:r w:rsidR="00ED0EDF">
              <w:rPr>
                <w:sz w:val="20"/>
                <w:szCs w:val="20"/>
                <w:lang w:val="ro-RO"/>
              </w:rPr>
              <w:t xml:space="preserve">. </w:t>
            </w:r>
            <w:r w:rsidR="0054737F" w:rsidRPr="00B4766A">
              <w:rPr>
                <w:sz w:val="20"/>
                <w:szCs w:val="20"/>
                <w:lang w:val="it-IT"/>
              </w:rPr>
              <w:t>Calitățile motrice</w:t>
            </w:r>
            <w:r w:rsidR="0054737F">
              <w:rPr>
                <w:sz w:val="20"/>
                <w:szCs w:val="20"/>
                <w:lang w:val="ro-RO"/>
              </w:rPr>
              <w:t xml:space="preserve"> . Metodica dezvoltării </w:t>
            </w:r>
            <w:r w:rsidR="0054737F" w:rsidRPr="00B4766A">
              <w:rPr>
                <w:sz w:val="20"/>
                <w:szCs w:val="20"/>
                <w:lang w:val="it-IT"/>
              </w:rPr>
              <w:t xml:space="preserve">Calităţilor mortice.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861C" w14:textId="6EC9BD1F" w:rsidR="00ED0EDF" w:rsidRPr="00673CBF" w:rsidRDefault="00ED0EDF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542186">
              <w:rPr>
                <w:sz w:val="20"/>
                <w:lang w:val="ro-RO"/>
              </w:rPr>
              <w:t>Prelegere interactivă. Conversație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DFEC" w14:textId="0C6988A6" w:rsidR="00ED0EDF" w:rsidRPr="00673CBF" w:rsidRDefault="00333BE4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377F49">
              <w:rPr>
                <w:sz w:val="20"/>
                <w:lang w:val="ro-RO"/>
              </w:rPr>
              <w:t xml:space="preserve"> ore</w:t>
            </w:r>
          </w:p>
        </w:tc>
      </w:tr>
      <w:tr w:rsidR="00ED0EDF" w:rsidRPr="00332C5E" w14:paraId="0CFE067C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541CE7" w14:textId="7D8E0251" w:rsidR="00ED0EDF" w:rsidRPr="00673CBF" w:rsidRDefault="00A66346" w:rsidP="0054737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</w:t>
            </w:r>
            <w:r w:rsidR="00ED0EDF">
              <w:rPr>
                <w:sz w:val="20"/>
                <w:szCs w:val="20"/>
                <w:lang w:val="ro-RO"/>
              </w:rPr>
              <w:t xml:space="preserve">. </w:t>
            </w:r>
            <w:r w:rsidR="0054737F">
              <w:rPr>
                <w:sz w:val="20"/>
                <w:szCs w:val="20"/>
                <w:lang w:val="ro-RO"/>
              </w:rPr>
              <w:t>T</w:t>
            </w:r>
            <w:proofErr w:type="spellStart"/>
            <w:r w:rsidR="0054737F" w:rsidRPr="00B4766A">
              <w:rPr>
                <w:sz w:val="20"/>
                <w:szCs w:val="20"/>
              </w:rPr>
              <w:t>eoria</w:t>
            </w:r>
            <w:proofErr w:type="spellEnd"/>
            <w:r w:rsidR="0054737F" w:rsidRPr="00B4766A">
              <w:rPr>
                <w:sz w:val="20"/>
                <w:szCs w:val="20"/>
              </w:rPr>
              <w:t xml:space="preserve"> </w:t>
            </w:r>
            <w:proofErr w:type="spellStart"/>
            <w:r w:rsidR="0054737F" w:rsidRPr="00B4766A">
              <w:rPr>
                <w:sz w:val="20"/>
                <w:szCs w:val="20"/>
              </w:rPr>
              <w:t>curriculară</w:t>
            </w:r>
            <w:proofErr w:type="spellEnd"/>
            <w:r w:rsidR="0054737F" w:rsidRPr="00B4766A">
              <w:rPr>
                <w:sz w:val="20"/>
                <w:szCs w:val="20"/>
              </w:rPr>
              <w:t xml:space="preserve">. </w:t>
            </w:r>
            <w:proofErr w:type="spellStart"/>
            <w:r w:rsidR="0054737F" w:rsidRPr="00B4766A">
              <w:rPr>
                <w:sz w:val="20"/>
                <w:szCs w:val="20"/>
              </w:rPr>
              <w:t>Elemente</w:t>
            </w:r>
            <w:proofErr w:type="spellEnd"/>
            <w:r w:rsidR="0054737F" w:rsidRPr="00B4766A">
              <w:rPr>
                <w:sz w:val="20"/>
                <w:szCs w:val="20"/>
              </w:rPr>
              <w:t xml:space="preserve"> de </w:t>
            </w:r>
            <w:proofErr w:type="spellStart"/>
            <w:r w:rsidR="0054737F" w:rsidRPr="00B4766A">
              <w:rPr>
                <w:sz w:val="20"/>
                <w:szCs w:val="20"/>
              </w:rPr>
              <w:t>conţinut</w:t>
            </w:r>
            <w:proofErr w:type="spellEnd"/>
            <w:r w:rsidR="0054737F" w:rsidRPr="00B4766A">
              <w:rPr>
                <w:sz w:val="20"/>
                <w:szCs w:val="20"/>
              </w:rPr>
              <w:t xml:space="preserve"> </w:t>
            </w:r>
            <w:proofErr w:type="spellStart"/>
            <w:r w:rsidR="0054737F" w:rsidRPr="00B4766A">
              <w:rPr>
                <w:sz w:val="20"/>
                <w:szCs w:val="20"/>
              </w:rPr>
              <w:t>ce</w:t>
            </w:r>
            <w:proofErr w:type="spellEnd"/>
            <w:r w:rsidR="0054737F" w:rsidRPr="00B4766A">
              <w:rPr>
                <w:sz w:val="20"/>
                <w:szCs w:val="20"/>
              </w:rPr>
              <w:t xml:space="preserve"> </w:t>
            </w:r>
            <w:proofErr w:type="spellStart"/>
            <w:r w:rsidR="0054737F" w:rsidRPr="00B4766A">
              <w:rPr>
                <w:sz w:val="20"/>
                <w:szCs w:val="20"/>
              </w:rPr>
              <w:t>celelalte</w:t>
            </w:r>
            <w:proofErr w:type="spellEnd"/>
            <w:r w:rsidR="0054737F" w:rsidRPr="00B4766A">
              <w:rPr>
                <w:sz w:val="20"/>
                <w:szCs w:val="20"/>
              </w:rPr>
              <w:t xml:space="preserve"> </w:t>
            </w:r>
            <w:proofErr w:type="spellStart"/>
            <w:r w:rsidR="0054737F" w:rsidRPr="00B4766A">
              <w:rPr>
                <w:sz w:val="20"/>
                <w:szCs w:val="20"/>
              </w:rPr>
              <w:t>laturi</w:t>
            </w:r>
            <w:proofErr w:type="spellEnd"/>
            <w:r w:rsidR="0054737F" w:rsidRPr="00B4766A">
              <w:rPr>
                <w:sz w:val="20"/>
                <w:szCs w:val="20"/>
              </w:rPr>
              <w:t xml:space="preserve"> ale </w:t>
            </w:r>
            <w:proofErr w:type="spellStart"/>
            <w:r w:rsidR="0054737F" w:rsidRPr="00B4766A">
              <w:rPr>
                <w:sz w:val="20"/>
                <w:szCs w:val="20"/>
              </w:rPr>
              <w:t>educaţiei</w:t>
            </w:r>
            <w:proofErr w:type="spellEnd"/>
            <w:r w:rsidR="0054737F" w:rsidRPr="00B4766A">
              <w:rPr>
                <w:sz w:val="20"/>
                <w:szCs w:val="20"/>
              </w:rPr>
              <w:t xml:space="preserve"> </w:t>
            </w:r>
            <w:proofErr w:type="spellStart"/>
            <w:r w:rsidR="0054737F" w:rsidRPr="00B4766A">
              <w:rPr>
                <w:sz w:val="20"/>
                <w:szCs w:val="20"/>
              </w:rPr>
              <w:t>Istorie</w:t>
            </w:r>
            <w:proofErr w:type="spellEnd"/>
            <w:r w:rsidR="0054737F" w:rsidRPr="00B4766A">
              <w:rPr>
                <w:sz w:val="20"/>
                <w:szCs w:val="20"/>
              </w:rPr>
              <w:t xml:space="preserve"> </w:t>
            </w:r>
            <w:proofErr w:type="spellStart"/>
            <w:r w:rsidR="0054737F" w:rsidRPr="00B4766A">
              <w:rPr>
                <w:sz w:val="20"/>
                <w:szCs w:val="20"/>
              </w:rPr>
              <w:t>ş</w:t>
            </w:r>
            <w:r w:rsidR="0054737F" w:rsidRPr="0054737F">
              <w:rPr>
                <w:sz w:val="20"/>
                <w:szCs w:val="20"/>
              </w:rPr>
              <w:t>i</w:t>
            </w:r>
            <w:proofErr w:type="spellEnd"/>
            <w:r w:rsidR="0054737F" w:rsidRPr="0054737F">
              <w:rPr>
                <w:sz w:val="20"/>
                <w:szCs w:val="20"/>
              </w:rPr>
              <w:t xml:space="preserve"> </w:t>
            </w:r>
            <w:proofErr w:type="spellStart"/>
            <w:r w:rsidR="0054737F" w:rsidRPr="0054737F">
              <w:rPr>
                <w:sz w:val="20"/>
                <w:szCs w:val="20"/>
              </w:rPr>
              <w:t>evoluţie</w:t>
            </w:r>
            <w:proofErr w:type="spellEnd"/>
            <w:r w:rsidR="0054737F" w:rsidRPr="0054737F">
              <w:rPr>
                <w:sz w:val="20"/>
                <w:szCs w:val="20"/>
              </w:rPr>
              <w:t xml:space="preserve"> </w:t>
            </w:r>
            <w:proofErr w:type="spellStart"/>
            <w:r w:rsidR="0054737F" w:rsidRPr="0054737F">
              <w:rPr>
                <w:sz w:val="20"/>
                <w:szCs w:val="20"/>
              </w:rPr>
              <w:t>în</w:t>
            </w:r>
            <w:proofErr w:type="spellEnd"/>
            <w:r w:rsidR="0054737F" w:rsidRPr="0054737F">
              <w:rPr>
                <w:sz w:val="20"/>
                <w:szCs w:val="20"/>
              </w:rPr>
              <w:t xml:space="preserve"> </w:t>
            </w:r>
            <w:proofErr w:type="spellStart"/>
            <w:r w:rsidR="0054737F" w:rsidRPr="0054737F">
              <w:rPr>
                <w:sz w:val="20"/>
                <w:szCs w:val="20"/>
              </w:rPr>
              <w:t>ştiinţa</w:t>
            </w:r>
            <w:proofErr w:type="spellEnd"/>
            <w:r w:rsidR="0054737F" w:rsidRPr="0054737F">
              <w:rPr>
                <w:sz w:val="20"/>
                <w:szCs w:val="20"/>
              </w:rPr>
              <w:t xml:space="preserve"> </w:t>
            </w:r>
            <w:proofErr w:type="spellStart"/>
            <w:r w:rsidR="0054737F" w:rsidRPr="0054737F">
              <w:rPr>
                <w:sz w:val="20"/>
                <w:szCs w:val="20"/>
              </w:rPr>
              <w:t>educaţiei</w:t>
            </w:r>
            <w:proofErr w:type="spellEnd"/>
            <w:r w:rsidR="0054737F" w:rsidRPr="0054737F">
              <w:rPr>
                <w:sz w:val="20"/>
                <w:szCs w:val="20"/>
              </w:rPr>
              <w:t xml:space="preserve"> </w:t>
            </w:r>
            <w:proofErr w:type="spellStart"/>
            <w:r w:rsidR="0054737F" w:rsidRPr="0054737F">
              <w:rPr>
                <w:sz w:val="20"/>
                <w:szCs w:val="20"/>
              </w:rPr>
              <w:t>fizice</w:t>
            </w:r>
            <w:proofErr w:type="spellEnd"/>
            <w:r w:rsidR="0054737F" w:rsidRPr="0054737F">
              <w:rPr>
                <w:sz w:val="20"/>
                <w:szCs w:val="20"/>
              </w:rPr>
              <w:t xml:space="preserve"> </w:t>
            </w:r>
            <w:proofErr w:type="spellStart"/>
            <w:r w:rsidR="0054737F" w:rsidRPr="0054737F">
              <w:rPr>
                <w:sz w:val="20"/>
                <w:szCs w:val="20"/>
              </w:rPr>
              <w:t>şi</w:t>
            </w:r>
            <w:proofErr w:type="spellEnd"/>
            <w:r w:rsidR="0054737F" w:rsidRPr="0054737F">
              <w:rPr>
                <w:sz w:val="20"/>
                <w:szCs w:val="20"/>
              </w:rPr>
              <w:t xml:space="preserve"> sportului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BC54" w14:textId="4C693224" w:rsidR="00ED0EDF" w:rsidRPr="00673CBF" w:rsidRDefault="00ED0EDF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542186">
              <w:rPr>
                <w:sz w:val="20"/>
                <w:lang w:val="ro-RO"/>
              </w:rPr>
              <w:t>Prelegere interactivă. Conversație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F0BB" w14:textId="08CC77CC" w:rsidR="00ED0EDF" w:rsidRPr="00673CBF" w:rsidRDefault="00A66346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377F49">
              <w:rPr>
                <w:sz w:val="20"/>
                <w:lang w:val="ro-RO"/>
              </w:rPr>
              <w:t xml:space="preserve"> ore</w:t>
            </w:r>
          </w:p>
        </w:tc>
      </w:tr>
      <w:tr w:rsidR="00ED0EDF" w:rsidRPr="009F1145" w14:paraId="29EF8798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4B80A4" w14:textId="163BF4CA" w:rsidR="00ED0EDF" w:rsidRPr="00673CBF" w:rsidRDefault="00A66346" w:rsidP="0054737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</w:t>
            </w:r>
            <w:r w:rsidR="00ED0EDF">
              <w:rPr>
                <w:sz w:val="20"/>
                <w:szCs w:val="20"/>
                <w:lang w:val="ro-RO"/>
              </w:rPr>
              <w:t xml:space="preserve">. </w:t>
            </w:r>
            <w:r w:rsidR="0054737F" w:rsidRPr="00B4766A">
              <w:rPr>
                <w:sz w:val="20"/>
                <w:szCs w:val="20"/>
                <w:lang w:val="it-IT"/>
              </w:rPr>
              <w:t>Lecția de ed.fizică : structura,continut, lectia in conditii speciale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D2E4" w14:textId="7AB56DDC" w:rsidR="00ED0EDF" w:rsidRPr="00673CBF" w:rsidRDefault="00ED0EDF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542186">
              <w:rPr>
                <w:sz w:val="20"/>
                <w:lang w:val="ro-RO"/>
              </w:rPr>
              <w:t>Prelegere interactivă. Conversație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6153" w14:textId="2FDEDC64" w:rsidR="00ED0EDF" w:rsidRPr="00673CBF" w:rsidRDefault="00333BE4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  <w:r w:rsidR="00377F49">
              <w:rPr>
                <w:sz w:val="20"/>
                <w:lang w:val="ro-RO"/>
              </w:rPr>
              <w:t xml:space="preserve"> ore</w:t>
            </w:r>
          </w:p>
        </w:tc>
      </w:tr>
      <w:tr w:rsidR="00ED0EDF" w:rsidRPr="009F1145" w14:paraId="1FF87105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318EE9" w14:textId="21C47395" w:rsidR="00ED0EDF" w:rsidRPr="00673CBF" w:rsidRDefault="00A66346" w:rsidP="0054737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</w:t>
            </w:r>
            <w:r w:rsidR="00ED0EDF">
              <w:rPr>
                <w:sz w:val="20"/>
                <w:szCs w:val="20"/>
                <w:lang w:val="ro-RO"/>
              </w:rPr>
              <w:t>.</w:t>
            </w:r>
            <w:r w:rsidR="008E5AC6">
              <w:rPr>
                <w:sz w:val="20"/>
                <w:szCs w:val="20"/>
                <w:lang w:val="ro-RO"/>
              </w:rPr>
              <w:t xml:space="preserve"> </w:t>
            </w:r>
            <w:r w:rsidR="0054737F" w:rsidRPr="00B4766A">
              <w:rPr>
                <w:sz w:val="20"/>
                <w:szCs w:val="20"/>
                <w:lang w:val="it-IT"/>
              </w:rPr>
              <w:t>Evaluarea in educatie fizica si sport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5F6E" w14:textId="1D448883" w:rsidR="00ED0EDF" w:rsidRPr="00673CBF" w:rsidRDefault="00ED0EDF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542186">
              <w:rPr>
                <w:sz w:val="20"/>
                <w:lang w:val="ro-RO"/>
              </w:rPr>
              <w:t>Prelegere interactivă. Conversație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D030" w14:textId="6C2FEFEB" w:rsidR="00ED0EDF" w:rsidRPr="00673CBF" w:rsidRDefault="00333BE4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  <w:r w:rsidR="00377F49">
              <w:rPr>
                <w:sz w:val="20"/>
                <w:lang w:val="ro-RO"/>
              </w:rPr>
              <w:t xml:space="preserve"> ore</w:t>
            </w:r>
          </w:p>
        </w:tc>
      </w:tr>
      <w:tr w:rsidR="00ED0EDF" w:rsidRPr="009F1145" w14:paraId="5100732A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3BD66E" w14:textId="0748913A" w:rsidR="00ED0EDF" w:rsidRDefault="00A66346" w:rsidP="0054737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</w:t>
            </w:r>
            <w:r w:rsidR="00ED0EDF">
              <w:rPr>
                <w:sz w:val="20"/>
                <w:szCs w:val="20"/>
                <w:lang w:val="ro-RO"/>
              </w:rPr>
              <w:t>.</w:t>
            </w:r>
            <w:r w:rsidR="008E5AC6" w:rsidRPr="00B4766A">
              <w:rPr>
                <w:sz w:val="20"/>
                <w:szCs w:val="20"/>
                <w:lang w:val="it-IT"/>
              </w:rPr>
              <w:t xml:space="preserve"> </w:t>
            </w:r>
            <w:r w:rsidR="0054737F" w:rsidRPr="00B4766A">
              <w:rPr>
                <w:sz w:val="20"/>
                <w:szCs w:val="20"/>
                <w:lang w:val="it-IT"/>
              </w:rPr>
              <w:t>Metodele de cercetare in educatie fizica si sport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E02C" w14:textId="2D0055CE" w:rsidR="00ED0EDF" w:rsidRPr="00542186" w:rsidRDefault="00ED0EDF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0E140C">
              <w:rPr>
                <w:sz w:val="20"/>
                <w:lang w:val="ro-RO"/>
              </w:rPr>
              <w:t>Prelegere interactivă. Conversație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EA40" w14:textId="4523B1FC" w:rsidR="00ED0EDF" w:rsidRDefault="00333BE4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  <w:r w:rsidR="00377F49">
              <w:rPr>
                <w:sz w:val="20"/>
                <w:lang w:val="ro-RO"/>
              </w:rPr>
              <w:t xml:space="preserve"> ore</w:t>
            </w:r>
          </w:p>
        </w:tc>
      </w:tr>
      <w:tr w:rsidR="00ED0EDF" w:rsidRPr="009F1145" w14:paraId="0B74E1DF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0EB4FE" w14:textId="1E2962C0" w:rsidR="00ED0EDF" w:rsidRDefault="00ED0EDF" w:rsidP="00ED0ED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17.</w:t>
            </w:r>
            <w:r w:rsidR="0054737F" w:rsidRPr="00B4766A">
              <w:rPr>
                <w:sz w:val="20"/>
                <w:szCs w:val="20"/>
                <w:lang w:val="it-IT"/>
              </w:rPr>
              <w:t xml:space="preserve"> Planificare si evidenta in educatie fizica. Legislatie in educatie fizica si sport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5C59" w14:textId="00E88200" w:rsidR="00ED0EDF" w:rsidRPr="00542186" w:rsidRDefault="00ED0EDF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0E140C">
              <w:rPr>
                <w:sz w:val="20"/>
                <w:lang w:val="ro-RO"/>
              </w:rPr>
              <w:t>Prelegere interactivă. Conversație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A7A3" w14:textId="55D9BA22" w:rsidR="00ED0EDF" w:rsidRDefault="00333BE4" w:rsidP="00ED0ED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  <w:r w:rsidR="00377F49">
              <w:rPr>
                <w:sz w:val="20"/>
                <w:lang w:val="ro-RO"/>
              </w:rPr>
              <w:t xml:space="preserve"> ore</w:t>
            </w:r>
          </w:p>
        </w:tc>
      </w:tr>
      <w:tr w:rsidR="00273CD2" w:rsidRPr="00B4766A" w14:paraId="5536DA99" w14:textId="77777777" w:rsidTr="005D1924">
        <w:trPr>
          <w:trHeight w:val="5166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148D68" w14:textId="77777777" w:rsidR="00273CD2" w:rsidRPr="00DA6A1C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DA6A1C">
              <w:rPr>
                <w:b/>
                <w:bCs/>
                <w:sz w:val="20"/>
                <w:lang w:val="ro-RO"/>
              </w:rPr>
              <w:t>Bibliografie</w:t>
            </w:r>
          </w:p>
          <w:p w14:paraId="44819849" w14:textId="7CCB962D" w:rsidR="00273CD2" w:rsidRDefault="00C52B7A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1. </w:t>
            </w:r>
            <w:r w:rsidRPr="00C52B7A">
              <w:rPr>
                <w:sz w:val="20"/>
                <w:lang w:val="ro-RO"/>
              </w:rPr>
              <w:t>Andrei Vasile Liviu - „ Teoria şi metodica educaţiei fizice şi sportului”, Editura Mirton,Timisoara,2010</w:t>
            </w:r>
            <w:r>
              <w:rPr>
                <w:sz w:val="20"/>
                <w:lang w:val="ro-RO"/>
              </w:rPr>
              <w:t>;</w:t>
            </w:r>
          </w:p>
          <w:p w14:paraId="6C694B98" w14:textId="138F32FE" w:rsidR="00116859" w:rsidRDefault="00C52B7A" w:rsidP="009513AD">
            <w:pPr>
              <w:widowControl/>
              <w:spacing w:line="276" w:lineRule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2.</w:t>
            </w:r>
            <w:r w:rsidR="00116859">
              <w:rPr>
                <w:sz w:val="20"/>
                <w:lang w:val="ro-RO"/>
              </w:rPr>
              <w:t xml:space="preserve"> </w:t>
            </w:r>
            <w:r w:rsidR="00116859" w:rsidRPr="00116859">
              <w:rPr>
                <w:sz w:val="20"/>
                <w:lang w:val="ro-RO"/>
              </w:rPr>
              <w:t xml:space="preserve">Dorgan V., </w:t>
            </w:r>
            <w:r w:rsidR="00116859" w:rsidRPr="00116859">
              <w:rPr>
                <w:b/>
                <w:sz w:val="20"/>
                <w:lang w:val="ro-RO"/>
              </w:rPr>
              <w:t>Braniște G.</w:t>
            </w:r>
            <w:r w:rsidR="00116859" w:rsidRPr="00116859">
              <w:rPr>
                <w:sz w:val="20"/>
                <w:lang w:val="ro-RO"/>
              </w:rPr>
              <w:t xml:space="preserve">, Busuioc S., Poburnîi P. </w:t>
            </w:r>
            <w:r w:rsidR="00116859" w:rsidRPr="00116859">
              <w:rPr>
                <w:i/>
                <w:sz w:val="20"/>
                <w:lang w:val="ro-RO"/>
              </w:rPr>
              <w:t>Bazele teoriei și metodicii sportului</w:t>
            </w:r>
            <w:r w:rsidR="00116859" w:rsidRPr="00116859">
              <w:rPr>
                <w:sz w:val="20"/>
                <w:lang w:val="ro-RO"/>
              </w:rPr>
              <w:t>. București: Editura Discobolul, 2021. 423 p. ISBN 978-606-798-135-3</w:t>
            </w:r>
            <w:r w:rsidR="00116859">
              <w:rPr>
                <w:sz w:val="20"/>
                <w:lang w:val="ro-RO"/>
              </w:rPr>
              <w:t>;</w:t>
            </w:r>
          </w:p>
          <w:p w14:paraId="36D488A9" w14:textId="77777777" w:rsidR="005D1924" w:rsidRPr="00B4766A" w:rsidRDefault="00116859" w:rsidP="005D1924">
            <w:pPr>
              <w:tabs>
                <w:tab w:val="left" w:pos="1140"/>
              </w:tabs>
              <w:autoSpaceDE w:val="0"/>
              <w:autoSpaceDN w:val="0"/>
              <w:adjustRightInd/>
              <w:spacing w:line="240" w:lineRule="auto"/>
              <w:ind w:right="105"/>
              <w:textAlignment w:val="auto"/>
              <w:rPr>
                <w:color w:val="0000FF"/>
                <w:spacing w:val="-2"/>
                <w:u w:val="single" w:color="0000FF"/>
                <w:shd w:val="clear" w:color="auto" w:fill="FBFBFB"/>
                <w:lang w:val="it-IT"/>
              </w:rPr>
            </w:pPr>
            <w:r w:rsidRPr="00116859">
              <w:rPr>
                <w:sz w:val="20"/>
                <w:lang w:val="ro-RO"/>
              </w:rPr>
              <w:t xml:space="preserve">3. </w:t>
            </w:r>
            <w:r w:rsidRPr="005E0EA7">
              <w:rPr>
                <w:b/>
                <w:sz w:val="20"/>
              </w:rPr>
              <w:t>Branişte</w:t>
            </w:r>
            <w:r w:rsidRPr="005E0EA7">
              <w:rPr>
                <w:b/>
                <w:spacing w:val="75"/>
                <w:sz w:val="20"/>
              </w:rPr>
              <w:t xml:space="preserve"> </w:t>
            </w:r>
            <w:r w:rsidRPr="005E0EA7">
              <w:rPr>
                <w:b/>
                <w:sz w:val="20"/>
              </w:rPr>
              <w:t>G.</w:t>
            </w:r>
            <w:r w:rsidRPr="005E0EA7">
              <w:rPr>
                <w:b/>
                <w:spacing w:val="77"/>
                <w:sz w:val="20"/>
              </w:rPr>
              <w:t xml:space="preserve"> </w:t>
            </w:r>
            <w:r w:rsidRPr="005E0EA7">
              <w:rPr>
                <w:sz w:val="20"/>
              </w:rPr>
              <w:t>S</w:t>
            </w:r>
            <w:r w:rsidRPr="005E0EA7">
              <w:rPr>
                <w:i/>
                <w:sz w:val="20"/>
              </w:rPr>
              <w:t>pecificity</w:t>
            </w:r>
            <w:r w:rsidRPr="005E0EA7">
              <w:rPr>
                <w:i/>
                <w:spacing w:val="75"/>
                <w:sz w:val="20"/>
              </w:rPr>
              <w:t xml:space="preserve"> </w:t>
            </w:r>
            <w:r w:rsidRPr="005E0EA7">
              <w:rPr>
                <w:i/>
                <w:sz w:val="20"/>
              </w:rPr>
              <w:t>and</w:t>
            </w:r>
            <w:r w:rsidRPr="005E0EA7">
              <w:rPr>
                <w:i/>
                <w:spacing w:val="75"/>
                <w:sz w:val="20"/>
              </w:rPr>
              <w:t xml:space="preserve"> </w:t>
            </w:r>
            <w:r w:rsidRPr="005E0EA7">
              <w:rPr>
                <w:i/>
                <w:sz w:val="20"/>
              </w:rPr>
              <w:t>contributory</w:t>
            </w:r>
            <w:r w:rsidRPr="005E0EA7">
              <w:rPr>
                <w:i/>
                <w:spacing w:val="75"/>
                <w:sz w:val="20"/>
              </w:rPr>
              <w:t xml:space="preserve"> </w:t>
            </w:r>
            <w:r w:rsidRPr="005E0EA7">
              <w:rPr>
                <w:i/>
                <w:sz w:val="20"/>
              </w:rPr>
              <w:t>essence</w:t>
            </w:r>
            <w:r w:rsidRPr="005E0EA7">
              <w:rPr>
                <w:i/>
                <w:spacing w:val="75"/>
                <w:sz w:val="20"/>
              </w:rPr>
              <w:t xml:space="preserve"> </w:t>
            </w:r>
            <w:r w:rsidRPr="005E0EA7">
              <w:rPr>
                <w:i/>
                <w:sz w:val="20"/>
              </w:rPr>
              <w:t>of</w:t>
            </w:r>
            <w:r w:rsidRPr="005E0EA7">
              <w:rPr>
                <w:i/>
                <w:spacing w:val="76"/>
                <w:sz w:val="20"/>
              </w:rPr>
              <w:t xml:space="preserve"> </w:t>
            </w:r>
            <w:r w:rsidRPr="005E0EA7">
              <w:rPr>
                <w:i/>
                <w:sz w:val="20"/>
              </w:rPr>
              <w:t>the</w:t>
            </w:r>
            <w:r w:rsidRPr="005E0EA7">
              <w:rPr>
                <w:i/>
                <w:spacing w:val="75"/>
                <w:sz w:val="20"/>
              </w:rPr>
              <w:t xml:space="preserve"> </w:t>
            </w:r>
            <w:r w:rsidRPr="005E0EA7">
              <w:rPr>
                <w:i/>
                <w:sz w:val="20"/>
              </w:rPr>
              <w:t>staged</w:t>
            </w:r>
            <w:r w:rsidRPr="005E0EA7">
              <w:rPr>
                <w:i/>
                <w:spacing w:val="75"/>
                <w:sz w:val="20"/>
              </w:rPr>
              <w:t xml:space="preserve"> </w:t>
            </w:r>
            <w:r w:rsidRPr="005E0EA7">
              <w:rPr>
                <w:i/>
                <w:sz w:val="20"/>
              </w:rPr>
              <w:t>development</w:t>
            </w:r>
            <w:r w:rsidRPr="005E0EA7">
              <w:rPr>
                <w:i/>
                <w:spacing w:val="76"/>
                <w:sz w:val="20"/>
              </w:rPr>
              <w:t xml:space="preserve"> </w:t>
            </w:r>
            <w:r w:rsidRPr="005E0EA7">
              <w:rPr>
                <w:i/>
                <w:sz w:val="20"/>
              </w:rPr>
              <w:t xml:space="preserve">of competences of didactic planning of the future teachers of physical education. </w:t>
            </w:r>
            <w:r w:rsidRPr="00B4766A">
              <w:rPr>
                <w:sz w:val="20"/>
                <w:lang w:val="it-IT"/>
              </w:rPr>
              <w:t>În: Revista “Sport şi societate”, Vol. 15, Issue 1, Iaşi, 2015</w:t>
            </w:r>
            <w:r w:rsidRPr="00B4766A">
              <w:rPr>
                <w:i/>
                <w:sz w:val="20"/>
                <w:lang w:val="it-IT"/>
              </w:rPr>
              <w:t xml:space="preserve">, </w:t>
            </w:r>
            <w:r w:rsidRPr="00B4766A">
              <w:rPr>
                <w:sz w:val="20"/>
                <w:lang w:val="it-IT"/>
              </w:rPr>
              <w:t xml:space="preserve">p. 3-14. </w:t>
            </w:r>
            <w:r w:rsidRPr="00B4766A">
              <w:rPr>
                <w:color w:val="000000"/>
                <w:sz w:val="20"/>
                <w:shd w:val="clear" w:color="auto" w:fill="FBFBFB"/>
                <w:lang w:val="it-IT"/>
              </w:rPr>
              <w:t>ISSN 2344-3693</w:t>
            </w:r>
            <w:r w:rsidRPr="00B4766A">
              <w:rPr>
                <w:color w:val="000000"/>
                <w:sz w:val="20"/>
                <w:lang w:val="it-IT"/>
              </w:rPr>
              <w:t xml:space="preserve"> </w:t>
            </w:r>
            <w:hyperlink r:id="rId8">
              <w:r w:rsidRPr="00B4766A">
                <w:rPr>
                  <w:color w:val="0000FF"/>
                  <w:spacing w:val="-2"/>
                  <w:sz w:val="20"/>
                  <w:u w:val="single" w:color="0000FF"/>
                  <w:shd w:val="clear" w:color="auto" w:fill="FBFBFB"/>
                  <w:lang w:val="it-IT"/>
                </w:rPr>
                <w:t>https://www.sportsisocietate.ro/articol/277</w:t>
              </w:r>
            </w:hyperlink>
            <w:r w:rsidRPr="00B4766A">
              <w:rPr>
                <w:color w:val="0000FF"/>
                <w:spacing w:val="-2"/>
                <w:u w:val="single" w:color="0000FF"/>
                <w:shd w:val="clear" w:color="auto" w:fill="FBFBFB"/>
                <w:lang w:val="it-IT"/>
              </w:rPr>
              <w:t>;</w:t>
            </w:r>
          </w:p>
          <w:p w14:paraId="399DAF4C" w14:textId="78D62749" w:rsidR="005D1924" w:rsidRDefault="00116859" w:rsidP="005D1924">
            <w:pPr>
              <w:tabs>
                <w:tab w:val="left" w:pos="1140"/>
              </w:tabs>
              <w:autoSpaceDE w:val="0"/>
              <w:autoSpaceDN w:val="0"/>
              <w:adjustRightInd/>
              <w:spacing w:line="240" w:lineRule="auto"/>
              <w:ind w:right="105"/>
              <w:textAlignment w:val="auto"/>
              <w:rPr>
                <w:sz w:val="20"/>
                <w:lang w:val="ro-RO"/>
              </w:rPr>
            </w:pPr>
            <w:r w:rsidRPr="00B4766A">
              <w:rPr>
                <w:sz w:val="20"/>
                <w:lang w:val="it-IT"/>
              </w:rPr>
              <w:t>4.</w:t>
            </w:r>
            <w:r w:rsidR="005D1924" w:rsidRPr="00B4766A">
              <w:rPr>
                <w:sz w:val="20"/>
                <w:lang w:val="it-IT"/>
              </w:rPr>
              <w:t xml:space="preserve"> </w:t>
            </w:r>
            <w:proofErr w:type="spellStart"/>
            <w:r w:rsidR="005D1924" w:rsidRPr="005D1924">
              <w:rPr>
                <w:b/>
                <w:sz w:val="20"/>
                <w:lang w:val="ro-RO"/>
              </w:rPr>
              <w:t>Branişte</w:t>
            </w:r>
            <w:proofErr w:type="spellEnd"/>
            <w:r w:rsidR="005D1924" w:rsidRPr="005D1924">
              <w:rPr>
                <w:b/>
                <w:sz w:val="20"/>
                <w:lang w:val="ro-RO"/>
              </w:rPr>
              <w:t xml:space="preserve"> G. </w:t>
            </w:r>
            <w:r w:rsidR="005D1924" w:rsidRPr="005D1924">
              <w:rPr>
                <w:i/>
                <w:sz w:val="20"/>
                <w:lang w:val="ro-RO"/>
              </w:rPr>
              <w:t xml:space="preserve">Programa de formare pe etape a competenţelor de proiectare didactică la viitorii profesori de educaţie fizică. </w:t>
            </w:r>
            <w:r w:rsidR="005D1924" w:rsidRPr="005D1924">
              <w:rPr>
                <w:sz w:val="20"/>
                <w:lang w:val="ro-RO"/>
              </w:rPr>
              <w:t>În: Ştiinţa culturii fizice, nr.20/4, Chișinău, 2014, p.5-17.ISSN 1857-4114</w:t>
            </w:r>
            <w:r w:rsidR="005D1924" w:rsidRPr="005D1924">
              <w:rPr>
                <w:color w:val="0000FF"/>
                <w:spacing w:val="-2"/>
                <w:u w:val="single" w:color="0000FF"/>
                <w:shd w:val="clear" w:color="auto" w:fill="FBFBFB"/>
                <w:lang w:val="ro-RO"/>
              </w:rPr>
              <w:t xml:space="preserve"> </w:t>
            </w:r>
            <w:hyperlink r:id="rId9">
              <w:r w:rsidR="005D1924" w:rsidRPr="005D1924">
                <w:rPr>
                  <w:rStyle w:val="Hyperlink"/>
                  <w:sz w:val="20"/>
                  <w:lang w:val="ro-RO"/>
                </w:rPr>
                <w:t>https://scf.usefs.md/PDF/Revista%20SCF/4-2014.pdf</w:t>
              </w:r>
            </w:hyperlink>
            <w:r w:rsidR="005D1924" w:rsidRPr="005D1924">
              <w:rPr>
                <w:sz w:val="20"/>
                <w:lang w:val="ro-RO"/>
              </w:rPr>
              <w:t>;</w:t>
            </w:r>
          </w:p>
          <w:p w14:paraId="4AAE1CB2" w14:textId="3634A319" w:rsidR="005D1924" w:rsidRPr="00B4766A" w:rsidRDefault="005D1924" w:rsidP="005D1924">
            <w:pPr>
              <w:tabs>
                <w:tab w:val="left" w:pos="1140"/>
              </w:tabs>
              <w:autoSpaceDE w:val="0"/>
              <w:autoSpaceDN w:val="0"/>
              <w:adjustRightInd/>
              <w:spacing w:line="240" w:lineRule="auto"/>
              <w:ind w:right="105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5. </w:t>
            </w:r>
            <w:proofErr w:type="spellStart"/>
            <w:r w:rsidRPr="00B4766A">
              <w:rPr>
                <w:sz w:val="20"/>
                <w:lang w:val="ro-RO"/>
              </w:rPr>
              <w:t>Ploeşteanu,C.,„Teoria</w:t>
            </w:r>
            <w:proofErr w:type="spellEnd"/>
            <w:r w:rsidRPr="00B4766A">
              <w:rPr>
                <w:sz w:val="20"/>
                <w:lang w:val="ro-RO"/>
              </w:rPr>
              <w:t xml:space="preserve"> </w:t>
            </w:r>
            <w:proofErr w:type="spellStart"/>
            <w:r w:rsidRPr="00B4766A">
              <w:rPr>
                <w:sz w:val="20"/>
                <w:lang w:val="ro-RO"/>
              </w:rPr>
              <w:t>educaţiei</w:t>
            </w:r>
            <w:proofErr w:type="spellEnd"/>
            <w:r w:rsidRPr="00B4766A">
              <w:rPr>
                <w:sz w:val="20"/>
                <w:lang w:val="ro-RO"/>
              </w:rPr>
              <w:t xml:space="preserve"> fizice </w:t>
            </w:r>
            <w:proofErr w:type="spellStart"/>
            <w:r w:rsidRPr="00B4766A">
              <w:rPr>
                <w:sz w:val="20"/>
                <w:lang w:val="ro-RO"/>
              </w:rPr>
              <w:t>şi</w:t>
            </w:r>
            <w:proofErr w:type="spellEnd"/>
            <w:r w:rsidRPr="00B4766A">
              <w:rPr>
                <w:sz w:val="20"/>
                <w:lang w:val="ro-RO"/>
              </w:rPr>
              <w:t xml:space="preserve"> sportului”, Editura, University Press, </w:t>
            </w:r>
            <w:proofErr w:type="spellStart"/>
            <w:r w:rsidRPr="00B4766A">
              <w:rPr>
                <w:sz w:val="20"/>
                <w:lang w:val="ro-RO"/>
              </w:rPr>
              <w:t>Galaţi</w:t>
            </w:r>
            <w:proofErr w:type="spellEnd"/>
            <w:r w:rsidRPr="00B4766A">
              <w:rPr>
                <w:sz w:val="20"/>
                <w:lang w:val="ro-RO"/>
              </w:rPr>
              <w:t>, 2009</w:t>
            </w:r>
          </w:p>
          <w:p w14:paraId="79ED1790" w14:textId="552C08FA" w:rsidR="005D1924" w:rsidRPr="00B4766A" w:rsidRDefault="005D1924" w:rsidP="005D1924">
            <w:pPr>
              <w:tabs>
                <w:tab w:val="left" w:pos="1125"/>
              </w:tabs>
              <w:autoSpaceDE w:val="0"/>
              <w:autoSpaceDN w:val="0"/>
              <w:adjustRightInd/>
              <w:spacing w:line="240" w:lineRule="auto"/>
              <w:ind w:right="106"/>
              <w:textAlignment w:val="auto"/>
              <w:rPr>
                <w:sz w:val="22"/>
                <w:lang w:val="ro-RO"/>
              </w:rPr>
            </w:pPr>
            <w:r w:rsidRPr="00B4766A">
              <w:rPr>
                <w:sz w:val="20"/>
                <w:lang w:val="ro-RO"/>
              </w:rPr>
              <w:t xml:space="preserve">6. </w:t>
            </w:r>
            <w:r w:rsidRPr="00B4766A">
              <w:rPr>
                <w:sz w:val="22"/>
                <w:lang w:val="ro-RO"/>
              </w:rPr>
              <w:t xml:space="preserve">Carp I., </w:t>
            </w:r>
            <w:proofErr w:type="spellStart"/>
            <w:r w:rsidRPr="00B4766A">
              <w:rPr>
                <w:sz w:val="22"/>
                <w:lang w:val="ro-RO"/>
              </w:rPr>
              <w:t>Truhin</w:t>
            </w:r>
            <w:proofErr w:type="spellEnd"/>
            <w:r w:rsidRPr="00B4766A">
              <w:rPr>
                <w:sz w:val="22"/>
                <w:lang w:val="ro-RO"/>
              </w:rPr>
              <w:t xml:space="preserve"> I., </w:t>
            </w:r>
            <w:r w:rsidRPr="00B4766A">
              <w:rPr>
                <w:b/>
                <w:sz w:val="22"/>
                <w:lang w:val="ro-RO"/>
              </w:rPr>
              <w:t xml:space="preserve">Braniște G., </w:t>
            </w:r>
            <w:proofErr w:type="spellStart"/>
            <w:r w:rsidRPr="00B4766A">
              <w:rPr>
                <w:sz w:val="22"/>
                <w:lang w:val="ro-RO"/>
              </w:rPr>
              <w:t>Danail</w:t>
            </w:r>
            <w:proofErr w:type="spellEnd"/>
            <w:r w:rsidRPr="00B4766A">
              <w:rPr>
                <w:sz w:val="22"/>
                <w:lang w:val="ro-RO"/>
              </w:rPr>
              <w:t xml:space="preserve"> S. </w:t>
            </w:r>
            <w:r w:rsidRPr="00B4766A">
              <w:rPr>
                <w:i/>
                <w:sz w:val="22"/>
                <w:lang w:val="ro-RO"/>
              </w:rPr>
              <w:t>Curriculum universitar modernizat la disciplina ”Teoria și metodica culturii fizice” pentru studenții ciclului I de instruire</w:t>
            </w:r>
            <w:r w:rsidRPr="00B4766A">
              <w:rPr>
                <w:sz w:val="22"/>
                <w:lang w:val="ro-RO"/>
              </w:rPr>
              <w:t>. Chișinău: S.n., 2016. 40 p. ISBN 978-9975-68-313-5 ;</w:t>
            </w:r>
          </w:p>
          <w:p w14:paraId="5F6F8B10" w14:textId="469F0683" w:rsidR="00273CD2" w:rsidRPr="00B4766A" w:rsidRDefault="005D1924" w:rsidP="005D1924">
            <w:pPr>
              <w:tabs>
                <w:tab w:val="left" w:pos="1111"/>
              </w:tabs>
              <w:autoSpaceDE w:val="0"/>
              <w:autoSpaceDN w:val="0"/>
              <w:adjustRightInd/>
              <w:spacing w:line="240" w:lineRule="auto"/>
              <w:ind w:right="107"/>
              <w:textAlignment w:val="auto"/>
              <w:rPr>
                <w:lang w:val="ro-RO"/>
              </w:rPr>
            </w:pPr>
            <w:r w:rsidRPr="00B4766A">
              <w:rPr>
                <w:sz w:val="22"/>
                <w:lang w:val="ro-RO"/>
              </w:rPr>
              <w:t xml:space="preserve">7. Potop L., Marinescu O., </w:t>
            </w:r>
            <w:r w:rsidRPr="00B4766A">
              <w:rPr>
                <w:b/>
                <w:sz w:val="22"/>
                <w:lang w:val="ro-RO"/>
              </w:rPr>
              <w:t xml:space="preserve">Braniște G. </w:t>
            </w:r>
            <w:r w:rsidRPr="00B4766A">
              <w:rPr>
                <w:i/>
                <w:sz w:val="22"/>
                <w:lang w:val="ro-RO"/>
              </w:rPr>
              <w:t>Opiniile specialiștilor privind îmbunătățirea tehnologiilor</w:t>
            </w:r>
            <w:r w:rsidRPr="00B4766A">
              <w:rPr>
                <w:i/>
                <w:spacing w:val="-1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didactice</w:t>
            </w:r>
            <w:r w:rsidRPr="00B4766A">
              <w:rPr>
                <w:i/>
                <w:spacing w:val="-3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de</w:t>
            </w:r>
            <w:r w:rsidRPr="00B4766A">
              <w:rPr>
                <w:i/>
                <w:spacing w:val="-2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predarea</w:t>
            </w:r>
            <w:r w:rsidRPr="00B4766A">
              <w:rPr>
                <w:i/>
                <w:spacing w:val="-1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conținutului</w:t>
            </w:r>
            <w:r w:rsidRPr="00B4766A">
              <w:rPr>
                <w:i/>
                <w:spacing w:val="-1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gimnasticii</w:t>
            </w:r>
            <w:r w:rsidRPr="00B4766A">
              <w:rPr>
                <w:i/>
                <w:spacing w:val="-1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în</w:t>
            </w:r>
            <w:r w:rsidRPr="00B4766A">
              <w:rPr>
                <w:i/>
                <w:spacing w:val="-1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lecțiile</w:t>
            </w:r>
            <w:r w:rsidRPr="00B4766A">
              <w:rPr>
                <w:i/>
                <w:spacing w:val="-2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de</w:t>
            </w:r>
            <w:r w:rsidRPr="00B4766A">
              <w:rPr>
                <w:i/>
                <w:spacing w:val="-2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educație</w:t>
            </w:r>
            <w:r w:rsidRPr="00B4766A">
              <w:rPr>
                <w:i/>
                <w:spacing w:val="-2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fizică</w:t>
            </w:r>
            <w:r w:rsidRPr="00B4766A">
              <w:rPr>
                <w:i/>
                <w:spacing w:val="-2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cu</w:t>
            </w:r>
            <w:r w:rsidRPr="00B4766A">
              <w:rPr>
                <w:i/>
                <w:spacing w:val="-1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elevii ciclului primar</w:t>
            </w:r>
            <w:r w:rsidRPr="00B4766A">
              <w:rPr>
                <w:sz w:val="22"/>
                <w:lang w:val="ro-RO"/>
              </w:rPr>
              <w:t>. În: Sport. Olimpism. Sănătate: Materialele Congresului Științific Internațional (10-12 septembrie 2020). Chișinău: USEFS, 2021, p. 368-373.</w:t>
            </w:r>
          </w:p>
        </w:tc>
      </w:tr>
      <w:tr w:rsidR="00273CD2" w:rsidRPr="009F1145" w14:paraId="3174F2AD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6D0E1A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8. 2 Seminar/laborator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D236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Metode de predare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487F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Observaţii</w:t>
            </w:r>
          </w:p>
        </w:tc>
      </w:tr>
      <w:tr w:rsidR="00A66346" w:rsidRPr="009F1145" w14:paraId="36C525DC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8E95B6" w14:textId="75D337B3" w:rsidR="00A66346" w:rsidRPr="00B4766A" w:rsidRDefault="00A66346" w:rsidP="00A663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it-IT"/>
              </w:rPr>
            </w:pPr>
            <w:r w:rsidRPr="00B4766A">
              <w:rPr>
                <w:sz w:val="20"/>
                <w:szCs w:val="20"/>
                <w:lang w:val="it-IT"/>
              </w:rPr>
              <w:t>1.Studiul teoriei si metodicii educatiei fizice si sportului ca discipline sportive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502A" w14:textId="5EBED9F4" w:rsidR="00A66346" w:rsidRPr="00673CBF" w:rsidRDefault="00A66346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B4766A">
              <w:rPr>
                <w:noProof/>
                <w:sz w:val="20"/>
                <w:szCs w:val="20"/>
                <w:lang w:val="pt-BR"/>
              </w:rPr>
              <w:t>Explicaţii / Demonstraţii / Exersare /Aplicaţii practice /Lucrul în echipă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4E93" w14:textId="6AD57774" w:rsidR="00A66346" w:rsidRPr="00673CBF" w:rsidRDefault="007010DB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 ore</w:t>
            </w:r>
          </w:p>
        </w:tc>
      </w:tr>
      <w:tr w:rsidR="00A66346" w:rsidRPr="00332C5E" w14:paraId="058D2CB6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4A3533" w14:textId="5B5975BC" w:rsidR="00A66346" w:rsidRPr="00332C5E" w:rsidRDefault="00A66346" w:rsidP="00A663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B4766A">
              <w:rPr>
                <w:sz w:val="20"/>
                <w:szCs w:val="20"/>
                <w:lang w:val="pt-BR"/>
              </w:rPr>
              <w:t>2.</w:t>
            </w:r>
            <w:r w:rsidRPr="009F1145">
              <w:rPr>
                <w:b/>
                <w:sz w:val="28"/>
                <w:szCs w:val="28"/>
                <w:lang w:val="ro-RO" w:eastAsia="ro-RO"/>
              </w:rPr>
              <w:t xml:space="preserve"> </w:t>
            </w:r>
            <w:r w:rsidRPr="009F1145">
              <w:rPr>
                <w:sz w:val="20"/>
                <w:szCs w:val="20"/>
                <w:lang w:val="ro-RO"/>
              </w:rPr>
              <w:t>Sistemul De Educaţie Fizică Şi Sport</w:t>
            </w:r>
            <w:r>
              <w:rPr>
                <w:sz w:val="20"/>
                <w:szCs w:val="20"/>
                <w:lang w:val="ro-RO"/>
              </w:rPr>
              <w:t>. Conceptul de Sistem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BBEB" w14:textId="5ABC42A0" w:rsidR="00A66346" w:rsidRPr="00673CBF" w:rsidRDefault="00A66346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B4766A">
              <w:rPr>
                <w:noProof/>
                <w:sz w:val="20"/>
                <w:szCs w:val="20"/>
                <w:lang w:val="pt-BR"/>
              </w:rPr>
              <w:t>Explicaţii / Demonstraţii / Exersare /Aplicaţii practice /Lucrul în echipă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10C4" w14:textId="77B808E0" w:rsidR="00A66346" w:rsidRPr="00673CBF" w:rsidRDefault="00A66346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A66346" w:rsidRPr="00332C5E" w14:paraId="6C58E185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F8FF30" w14:textId="62D6AD87" w:rsidR="00A66346" w:rsidRPr="00332C5E" w:rsidRDefault="00A66346" w:rsidP="00A663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3. </w:t>
            </w:r>
            <w:r w:rsidR="005C6018">
              <w:rPr>
                <w:sz w:val="20"/>
                <w:szCs w:val="20"/>
                <w:lang w:val="ro-RO"/>
              </w:rPr>
              <w:t>Istoricul, Apariția și dezvoltarea sistemului</w:t>
            </w:r>
            <w:r w:rsidRPr="009F1145">
              <w:rPr>
                <w:sz w:val="20"/>
                <w:szCs w:val="20"/>
                <w:lang w:val="ro-RO"/>
              </w:rPr>
              <w:t xml:space="preserve"> de educaţie fizică</w:t>
            </w:r>
            <w:r w:rsidR="005C6018">
              <w:rPr>
                <w:sz w:val="20"/>
                <w:szCs w:val="20"/>
                <w:lang w:val="ro-RO"/>
              </w:rPr>
              <w:t xml:space="preserve"> și sport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8956" w14:textId="0354DDEE" w:rsidR="00A66346" w:rsidRPr="00673CBF" w:rsidRDefault="00A66346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B4766A">
              <w:rPr>
                <w:noProof/>
                <w:sz w:val="20"/>
                <w:szCs w:val="20"/>
                <w:lang w:val="pt-BR"/>
              </w:rPr>
              <w:t>Explicaţii / Demonstraţii / Exersare /Aplicaţii practice /Lucrul în echipă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8B39" w14:textId="3A3C119D" w:rsidR="00A66346" w:rsidRPr="00673CBF" w:rsidRDefault="007010DB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 ore</w:t>
            </w:r>
          </w:p>
        </w:tc>
      </w:tr>
      <w:tr w:rsidR="00A66346" w:rsidRPr="00332C5E" w14:paraId="6B431AEC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D0A706" w14:textId="00DC7901" w:rsidR="00A66346" w:rsidRPr="00332C5E" w:rsidRDefault="00A66346" w:rsidP="00A663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4. </w:t>
            </w:r>
            <w:r w:rsidRPr="009F1145">
              <w:rPr>
                <w:sz w:val="20"/>
                <w:szCs w:val="20"/>
              </w:rPr>
              <w:t>Funcţiile educaţiei fizice şi sportului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6D2" w14:textId="69D292DB" w:rsidR="00A66346" w:rsidRPr="00673CBF" w:rsidRDefault="00A66346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B4766A">
              <w:rPr>
                <w:noProof/>
                <w:sz w:val="20"/>
                <w:szCs w:val="20"/>
                <w:lang w:val="pt-BR"/>
              </w:rPr>
              <w:t>Explicaţii / Demonstraţii / Exersare /Aplicaţii practice /Lucrul în echipă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77BB" w14:textId="1DAC43F0" w:rsidR="00A66346" w:rsidRPr="00673CBF" w:rsidRDefault="007010DB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 ore</w:t>
            </w:r>
          </w:p>
        </w:tc>
      </w:tr>
      <w:tr w:rsidR="00A66346" w:rsidRPr="00332C5E" w14:paraId="0AE48316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6CAF59" w14:textId="28265767" w:rsidR="00A66346" w:rsidRPr="00332C5E" w:rsidRDefault="00A66346" w:rsidP="005C601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 xml:space="preserve">5. </w:t>
            </w:r>
            <w:r w:rsidR="005C6018" w:rsidRPr="00B4766A">
              <w:rPr>
                <w:sz w:val="20"/>
                <w:szCs w:val="20"/>
                <w:lang w:val="it-IT"/>
              </w:rPr>
              <w:t xml:space="preserve">Principiile generale și specifice sistemului de </w:t>
            </w:r>
            <w:r w:rsidRPr="00B4766A">
              <w:rPr>
                <w:sz w:val="20"/>
                <w:szCs w:val="20"/>
                <w:lang w:val="it-IT"/>
              </w:rPr>
              <w:t>educatie fizica si sport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941E" w14:textId="4E58B985" w:rsidR="00A66346" w:rsidRPr="00673CBF" w:rsidRDefault="00A66346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B4766A">
              <w:rPr>
                <w:noProof/>
                <w:sz w:val="20"/>
                <w:szCs w:val="20"/>
                <w:lang w:val="pt-BR"/>
              </w:rPr>
              <w:t>Explicaţii / Demonstraţii / Exersare /Aplicaţii practice /Lucrul în echipă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11E0" w14:textId="2EE3E49C" w:rsidR="00A66346" w:rsidRPr="00673CBF" w:rsidRDefault="00A66346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A66346" w:rsidRPr="00332C5E" w14:paraId="7B685669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85AC1E" w14:textId="30138470" w:rsidR="00A66346" w:rsidRPr="00332C5E" w:rsidRDefault="00A66346" w:rsidP="00A663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6. Scop, obiective, finalitățile sistemului de educație fizică și sport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05E4" w14:textId="3CD20B9E" w:rsidR="00A66346" w:rsidRPr="00673CBF" w:rsidRDefault="00A66346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B4766A">
              <w:rPr>
                <w:noProof/>
                <w:sz w:val="20"/>
                <w:szCs w:val="20"/>
                <w:lang w:val="pt-BR"/>
              </w:rPr>
              <w:t>Explicaţii / Demonstraţii / Exersare /Aplicaţii practice /Lucrul în echipă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393" w14:textId="7FC0BBF4" w:rsidR="00A66346" w:rsidRPr="00673CBF" w:rsidRDefault="00A66346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A66346" w:rsidRPr="00332C5E" w14:paraId="1CB650B2" w14:textId="77777777" w:rsidTr="00333BE4">
        <w:trPr>
          <w:trHeight w:val="71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C7FA32" w14:textId="6F2C95A7" w:rsidR="00A66346" w:rsidRPr="00332C5E" w:rsidRDefault="00A66346" w:rsidP="00A663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7. </w:t>
            </w:r>
            <w:r w:rsidRPr="008E5AC6">
              <w:rPr>
                <w:sz w:val="20"/>
                <w:szCs w:val="20"/>
              </w:rPr>
              <w:t>Sistemul mijloacelor: exerciţiul fizic – mijlocul principal al educaţiei fizice şi sportului</w:t>
            </w:r>
            <w:r w:rsidR="005C6018">
              <w:rPr>
                <w:sz w:val="20"/>
                <w:szCs w:val="20"/>
              </w:rPr>
              <w:t>. Clasificarea exercițiilor fizice. Conținutul și forma exercițiului fizic.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3A56" w14:textId="6114803E" w:rsidR="00A66346" w:rsidRPr="00673CBF" w:rsidRDefault="00A66346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B4766A">
              <w:rPr>
                <w:noProof/>
                <w:sz w:val="20"/>
                <w:szCs w:val="20"/>
                <w:lang w:val="pt-BR"/>
              </w:rPr>
              <w:t>Explicaţii / Demonstraţii / Exersare /Aplicaţii practice /Lucrul în echipă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DDEC" w14:textId="7C4C8153" w:rsidR="00A66346" w:rsidRPr="00673CBF" w:rsidRDefault="00333BE4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A66346" w:rsidRPr="00332C5E" w14:paraId="1774D6ED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428BB7" w14:textId="3078F54A" w:rsidR="00A66346" w:rsidRPr="00332C5E" w:rsidRDefault="00A66346" w:rsidP="00A663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8. Didactica Educației Fizice și Sportului. Generalități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B729" w14:textId="6A88AE2D" w:rsidR="00A66346" w:rsidRPr="00673CBF" w:rsidRDefault="00A66346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B4766A">
              <w:rPr>
                <w:noProof/>
                <w:sz w:val="20"/>
                <w:szCs w:val="20"/>
                <w:lang w:val="pt-BR"/>
              </w:rPr>
              <w:t>Explicaţii / Demonstraţii / Exersare /Aplicaţii practice /Lucrul în echipă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64E8" w14:textId="0E6CA985" w:rsidR="00A66346" w:rsidRPr="00673CBF" w:rsidRDefault="00333BE4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A66346" w:rsidRPr="00332C5E" w14:paraId="5DD951A4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77FD323" w14:textId="52E184C4" w:rsidR="00A66346" w:rsidRDefault="00A66346" w:rsidP="005C601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9. </w:t>
            </w:r>
            <w:r w:rsidR="005C6018">
              <w:rPr>
                <w:sz w:val="20"/>
                <w:szCs w:val="20"/>
                <w:lang w:val="ro-RO"/>
              </w:rPr>
              <w:t>Sistemul metodelor și formelor de organizare a procesului de educație fizică și sport.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979E" w14:textId="188EE485" w:rsidR="00A66346" w:rsidRPr="00673CBF" w:rsidRDefault="00A66346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B4766A">
              <w:rPr>
                <w:noProof/>
                <w:sz w:val="20"/>
                <w:szCs w:val="20"/>
                <w:lang w:val="pt-BR"/>
              </w:rPr>
              <w:t>Explicaţii / Demonstraţii / Exersare /Aplicaţii practice /Lucrul în echipă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6130" w14:textId="00EA88C1" w:rsidR="00A66346" w:rsidRPr="00673CBF" w:rsidRDefault="00333BE4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A66346" w:rsidRPr="00332C5E" w14:paraId="5E70452D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FB6D39" w14:textId="284692DA" w:rsidR="00A66346" w:rsidRDefault="00A66346" w:rsidP="00A663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10. </w:t>
            </w:r>
            <w:r w:rsidRPr="009F1145">
              <w:rPr>
                <w:sz w:val="20"/>
                <w:szCs w:val="20"/>
              </w:rPr>
              <w:t xml:space="preserve">Deprinderi şi priceperi </w:t>
            </w:r>
            <w:r w:rsidR="005C6018">
              <w:rPr>
                <w:sz w:val="20"/>
                <w:szCs w:val="20"/>
              </w:rPr>
              <w:t>mortice.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80A" w14:textId="3CE17292" w:rsidR="00A66346" w:rsidRPr="00673CBF" w:rsidRDefault="00A66346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B4766A">
              <w:rPr>
                <w:noProof/>
                <w:sz w:val="20"/>
                <w:szCs w:val="20"/>
                <w:lang w:val="pt-BR"/>
              </w:rPr>
              <w:t>Explicaţii / Demonstraţii / Exersare /Aplicaţii practice /Lucrul în echipă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BAA7" w14:textId="021FEAC5" w:rsidR="00A66346" w:rsidRPr="00673CBF" w:rsidRDefault="00333BE4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A66346" w:rsidRPr="00332C5E" w14:paraId="7F1D7C05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5581F9" w14:textId="60B0DEA9" w:rsidR="00A66346" w:rsidRDefault="00A66346" w:rsidP="00A663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11. </w:t>
            </w:r>
            <w:r w:rsidRPr="008E5AC6">
              <w:rPr>
                <w:sz w:val="20"/>
                <w:szCs w:val="20"/>
                <w:lang w:val="fr-FR"/>
              </w:rPr>
              <w:t xml:space="preserve">Aspecte metodice ale însușirii deprinderilor motrice de bază </w:t>
            </w:r>
            <w:r w:rsidR="005C6018">
              <w:rPr>
                <w:sz w:val="20"/>
                <w:szCs w:val="20"/>
                <w:lang w:val="fr-FR"/>
              </w:rPr>
              <w:t xml:space="preserve">specifice </w:t>
            </w:r>
            <w:r w:rsidRPr="008E5AC6">
              <w:rPr>
                <w:sz w:val="20"/>
                <w:szCs w:val="20"/>
                <w:lang w:val="fr-FR"/>
              </w:rPr>
              <w:t>și aplicativ-utilitare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FAA3" w14:textId="2FF523FB" w:rsidR="00A66346" w:rsidRPr="00673CBF" w:rsidRDefault="00A66346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B4766A">
              <w:rPr>
                <w:noProof/>
                <w:sz w:val="20"/>
                <w:szCs w:val="20"/>
                <w:lang w:val="pt-BR"/>
              </w:rPr>
              <w:t>Explicaţii / Demonstraţii / Exersare /Aplicaţii practice /Lucrul în echipă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F624" w14:textId="60F0BE14" w:rsidR="00A66346" w:rsidRPr="00673CBF" w:rsidRDefault="00333BE4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A66346" w:rsidRPr="00332C5E" w14:paraId="73C92425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BE2AED" w14:textId="03BB686F" w:rsidR="00A66346" w:rsidRDefault="00A66346" w:rsidP="005C601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12. </w:t>
            </w:r>
            <w:r w:rsidR="005C6018">
              <w:rPr>
                <w:sz w:val="20"/>
                <w:szCs w:val="20"/>
                <w:lang w:val="ro-RO"/>
              </w:rPr>
              <w:t>Calitățile motrice. Clasificarea Calităților motrice.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8F9B" w14:textId="6A721EF6" w:rsidR="00A66346" w:rsidRPr="00673CBF" w:rsidRDefault="00A66346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B4766A">
              <w:rPr>
                <w:noProof/>
                <w:sz w:val="20"/>
                <w:szCs w:val="20"/>
                <w:lang w:val="pt-BR"/>
              </w:rPr>
              <w:t>Explicaţii / Demonstraţii / Exersare /Aplicaţii practice /Lucrul în echipă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E80E" w14:textId="5E1202AD" w:rsidR="00A66346" w:rsidRPr="00673CBF" w:rsidRDefault="00333BE4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A66346" w:rsidRPr="00332C5E" w14:paraId="5747AF71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DB7BE0" w14:textId="06895217" w:rsidR="00A66346" w:rsidRDefault="00A66346" w:rsidP="005C601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13. </w:t>
            </w:r>
            <w:r w:rsidR="005C6018" w:rsidRPr="00B4766A">
              <w:rPr>
                <w:sz w:val="20"/>
                <w:szCs w:val="20"/>
                <w:lang w:val="it-IT"/>
              </w:rPr>
              <w:t>Calitățile motrice</w:t>
            </w:r>
            <w:r w:rsidR="005C6018">
              <w:rPr>
                <w:sz w:val="20"/>
                <w:szCs w:val="20"/>
                <w:lang w:val="ro-RO"/>
              </w:rPr>
              <w:t xml:space="preserve">. Metodica dezvoltării </w:t>
            </w:r>
            <w:r w:rsidR="005C6018" w:rsidRPr="00B4766A">
              <w:rPr>
                <w:sz w:val="20"/>
                <w:szCs w:val="20"/>
                <w:lang w:val="it-IT"/>
              </w:rPr>
              <w:t xml:space="preserve">Calităţilor mortice.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3963" w14:textId="371AA7D9" w:rsidR="00A66346" w:rsidRPr="00673CBF" w:rsidRDefault="00A66346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B4766A">
              <w:rPr>
                <w:noProof/>
                <w:sz w:val="20"/>
                <w:szCs w:val="20"/>
                <w:lang w:val="pt-BR"/>
              </w:rPr>
              <w:t>Explicaţii / Demonstraţii / Exersare /Aplicaţii practice /Lucrul în echipă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4BED" w14:textId="0BA29541" w:rsidR="00A66346" w:rsidRPr="00673CBF" w:rsidRDefault="00333BE4" w:rsidP="00A663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C5148B" w:rsidRPr="00332C5E" w14:paraId="4F19AE39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6EE92A" w14:textId="2FD06BE5" w:rsidR="00C5148B" w:rsidRDefault="00C5148B" w:rsidP="00C5148B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 T</w:t>
            </w:r>
            <w:r w:rsidRPr="00C5148B">
              <w:rPr>
                <w:sz w:val="20"/>
                <w:szCs w:val="20"/>
              </w:rPr>
              <w:t>eoria curriculară. Elemente de conţinut ce celelalte laturi ale educaţiei Istorie ş</w:t>
            </w:r>
            <w:r w:rsidRPr="0054737F">
              <w:rPr>
                <w:sz w:val="20"/>
                <w:szCs w:val="20"/>
              </w:rPr>
              <w:t>i evoluţie în ştiinţa educaţiei fizice şi sportului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ED3C" w14:textId="29124A21" w:rsidR="00C5148B" w:rsidRPr="00B4766A" w:rsidRDefault="00C5148B" w:rsidP="00C5148B">
            <w:pPr>
              <w:widowControl/>
              <w:adjustRightInd/>
              <w:spacing w:line="240" w:lineRule="auto"/>
              <w:jc w:val="center"/>
              <w:textAlignment w:val="auto"/>
              <w:rPr>
                <w:noProof/>
                <w:sz w:val="20"/>
                <w:szCs w:val="20"/>
                <w:lang w:val="pt-BR"/>
              </w:rPr>
            </w:pPr>
            <w:r w:rsidRPr="00B4766A">
              <w:rPr>
                <w:noProof/>
                <w:sz w:val="20"/>
                <w:szCs w:val="20"/>
                <w:lang w:val="pt-BR"/>
              </w:rPr>
              <w:t>Explicaţii / Demonstraţii / Exersare /Aplicaţii practice /Lucrul în echipă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1619" w14:textId="1F5FCE9A" w:rsidR="00C5148B" w:rsidRDefault="00333BE4" w:rsidP="00C5148B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C5148B" w:rsidRPr="00332C5E" w14:paraId="1F952B55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C5EBC9" w14:textId="39F6696D" w:rsidR="00C5148B" w:rsidRDefault="00C5148B" w:rsidP="00C5148B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15. </w:t>
            </w:r>
            <w:r w:rsidRPr="00B4766A">
              <w:rPr>
                <w:sz w:val="20"/>
                <w:szCs w:val="20"/>
                <w:lang w:val="it-IT"/>
              </w:rPr>
              <w:t>Lecția de ed.fizică : structura,continut, lectia in conditii speciale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651E" w14:textId="3DB29600" w:rsidR="00C5148B" w:rsidRPr="00B4766A" w:rsidRDefault="00C5148B" w:rsidP="00C5148B">
            <w:pPr>
              <w:widowControl/>
              <w:adjustRightInd/>
              <w:spacing w:line="240" w:lineRule="auto"/>
              <w:jc w:val="center"/>
              <w:textAlignment w:val="auto"/>
              <w:rPr>
                <w:noProof/>
                <w:sz w:val="20"/>
                <w:szCs w:val="20"/>
                <w:lang w:val="pt-BR"/>
              </w:rPr>
            </w:pPr>
            <w:r w:rsidRPr="00B4766A">
              <w:rPr>
                <w:noProof/>
                <w:sz w:val="20"/>
                <w:szCs w:val="20"/>
                <w:lang w:val="pt-BR"/>
              </w:rPr>
              <w:t>Explicaţii / Demonstraţii / Exersare /Aplicaţii practice /Lucrul în echipă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2DB4" w14:textId="5B0E0F31" w:rsidR="00C5148B" w:rsidRDefault="00333BE4" w:rsidP="00C5148B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C5148B" w:rsidRPr="00332C5E" w14:paraId="6D187DBF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D71D22" w14:textId="0AF4C94D" w:rsidR="00C5148B" w:rsidRDefault="00C5148B" w:rsidP="00C5148B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16. </w:t>
            </w:r>
            <w:r w:rsidRPr="00B4766A">
              <w:rPr>
                <w:sz w:val="20"/>
                <w:szCs w:val="20"/>
                <w:lang w:val="it-IT"/>
              </w:rPr>
              <w:t>Evaluarea in educatie fizica si sport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5C65" w14:textId="073158D1" w:rsidR="00C5148B" w:rsidRPr="00B4766A" w:rsidRDefault="00C5148B" w:rsidP="00C5148B">
            <w:pPr>
              <w:widowControl/>
              <w:adjustRightInd/>
              <w:spacing w:line="240" w:lineRule="auto"/>
              <w:jc w:val="center"/>
              <w:textAlignment w:val="auto"/>
              <w:rPr>
                <w:noProof/>
                <w:sz w:val="20"/>
                <w:szCs w:val="20"/>
                <w:lang w:val="pt-BR"/>
              </w:rPr>
            </w:pPr>
            <w:r w:rsidRPr="00B4766A">
              <w:rPr>
                <w:noProof/>
                <w:sz w:val="20"/>
                <w:szCs w:val="20"/>
                <w:lang w:val="pt-BR"/>
              </w:rPr>
              <w:t>Explicaţii / Demonstraţii / Exersare /Aplicaţii practice /Lucrul în echipă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6DA1" w14:textId="24D09DAF" w:rsidR="00C5148B" w:rsidRDefault="00E64E24" w:rsidP="00C5148B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</w:rPr>
              <w:t>1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C5148B" w:rsidRPr="00C5148B" w14:paraId="51DC4269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6F6CC3" w14:textId="53915E78" w:rsidR="00C5148B" w:rsidRDefault="00C5148B" w:rsidP="00C5148B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17.</w:t>
            </w:r>
            <w:r w:rsidRPr="00B4766A">
              <w:rPr>
                <w:sz w:val="20"/>
                <w:szCs w:val="20"/>
                <w:lang w:val="it-IT"/>
              </w:rPr>
              <w:t xml:space="preserve"> Metodele de cercetare in educatie fizica si sport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37C0" w14:textId="5A4A12EC" w:rsidR="00C5148B" w:rsidRPr="00B4766A" w:rsidRDefault="00563AC4" w:rsidP="00C5148B">
            <w:pPr>
              <w:widowControl/>
              <w:adjustRightInd/>
              <w:spacing w:line="240" w:lineRule="auto"/>
              <w:jc w:val="center"/>
              <w:textAlignment w:val="auto"/>
              <w:rPr>
                <w:noProof/>
                <w:sz w:val="20"/>
                <w:szCs w:val="20"/>
                <w:lang w:val="pt-BR"/>
              </w:rPr>
            </w:pPr>
            <w:r w:rsidRPr="00B4766A">
              <w:rPr>
                <w:noProof/>
                <w:sz w:val="20"/>
                <w:szCs w:val="20"/>
                <w:lang w:val="pt-BR"/>
              </w:rPr>
              <w:t>Explicaţii / Demonstraţii / Exersare /Aplicaţii practice /Lucrul în echipă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A275" w14:textId="539882E5" w:rsidR="00C5148B" w:rsidRDefault="00E64E24" w:rsidP="00C5148B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  <w:r w:rsidR="007010DB">
              <w:rPr>
                <w:sz w:val="20"/>
                <w:lang w:val="ro-RO"/>
              </w:rPr>
              <w:t xml:space="preserve"> ore</w:t>
            </w:r>
          </w:p>
        </w:tc>
      </w:tr>
      <w:tr w:rsidR="00C5148B" w:rsidRPr="00C5148B" w14:paraId="73725D93" w14:textId="77777777" w:rsidTr="00ED29E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53DB2C" w14:textId="1B189BC2" w:rsidR="00C5148B" w:rsidRDefault="00C5148B" w:rsidP="00C5148B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18. </w:t>
            </w:r>
            <w:r w:rsidRPr="00B4766A">
              <w:rPr>
                <w:sz w:val="20"/>
                <w:szCs w:val="20"/>
                <w:lang w:val="it-IT"/>
              </w:rPr>
              <w:t>Planificare si evidenta in educatie fizica. Legislatie in educatie fizica si sport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0BC3" w14:textId="66C4DB32" w:rsidR="00C5148B" w:rsidRPr="00B4766A" w:rsidRDefault="00563AC4" w:rsidP="00C5148B">
            <w:pPr>
              <w:widowControl/>
              <w:adjustRightInd/>
              <w:spacing w:line="240" w:lineRule="auto"/>
              <w:jc w:val="center"/>
              <w:textAlignment w:val="auto"/>
              <w:rPr>
                <w:noProof/>
                <w:sz w:val="20"/>
                <w:szCs w:val="20"/>
                <w:lang w:val="pt-BR"/>
              </w:rPr>
            </w:pPr>
            <w:r w:rsidRPr="00B4766A">
              <w:rPr>
                <w:noProof/>
                <w:sz w:val="20"/>
                <w:szCs w:val="20"/>
                <w:lang w:val="pt-BR"/>
              </w:rPr>
              <w:t>Explicaţii / Demonstraţii / Exersare /Aplicaţii practice /Lucrul în echipă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1D71" w14:textId="2C5D60A6" w:rsidR="00C5148B" w:rsidRDefault="007010DB" w:rsidP="00C5148B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 ore</w:t>
            </w:r>
          </w:p>
        </w:tc>
      </w:tr>
      <w:tr w:rsidR="00273CD2" w:rsidRPr="00B4766A" w14:paraId="57A806B1" w14:textId="77777777" w:rsidTr="00ED0EDF">
        <w:trPr>
          <w:trHeight w:val="7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65EFE0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673CBF">
              <w:rPr>
                <w:sz w:val="20"/>
                <w:szCs w:val="20"/>
                <w:lang w:val="ro-RO"/>
              </w:rPr>
              <w:t>Bibliografie</w:t>
            </w:r>
          </w:p>
          <w:p w14:paraId="338C0619" w14:textId="77777777" w:rsidR="005D1924" w:rsidRDefault="005D1924" w:rsidP="005D1924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1. </w:t>
            </w:r>
            <w:r w:rsidRPr="00C52B7A">
              <w:rPr>
                <w:sz w:val="20"/>
                <w:lang w:val="ro-RO"/>
              </w:rPr>
              <w:t>Andrei Vasile Liviu - „ Teoria şi metodica educaţiei fizice şi sportului”, Editura Mirton,Timisoara,2010</w:t>
            </w:r>
            <w:r>
              <w:rPr>
                <w:sz w:val="20"/>
                <w:lang w:val="ro-RO"/>
              </w:rPr>
              <w:t>;</w:t>
            </w:r>
          </w:p>
          <w:p w14:paraId="1DD2B70A" w14:textId="77777777" w:rsidR="005D1924" w:rsidRDefault="005D1924" w:rsidP="005D1924">
            <w:pPr>
              <w:widowControl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2. </w:t>
            </w:r>
            <w:r w:rsidRPr="00116859">
              <w:rPr>
                <w:sz w:val="20"/>
                <w:lang w:val="ro-RO"/>
              </w:rPr>
              <w:t xml:space="preserve">Dorgan V., </w:t>
            </w:r>
            <w:r w:rsidRPr="00116859">
              <w:rPr>
                <w:b/>
                <w:sz w:val="20"/>
                <w:lang w:val="ro-RO"/>
              </w:rPr>
              <w:t>Braniște G.</w:t>
            </w:r>
            <w:r w:rsidRPr="00116859">
              <w:rPr>
                <w:sz w:val="20"/>
                <w:lang w:val="ro-RO"/>
              </w:rPr>
              <w:t xml:space="preserve">, Busuioc S., Poburnîi P. </w:t>
            </w:r>
            <w:r w:rsidRPr="00116859">
              <w:rPr>
                <w:i/>
                <w:sz w:val="20"/>
                <w:lang w:val="ro-RO"/>
              </w:rPr>
              <w:t>Bazele teoriei și metodicii sportului</w:t>
            </w:r>
            <w:r w:rsidRPr="00116859">
              <w:rPr>
                <w:sz w:val="20"/>
                <w:lang w:val="ro-RO"/>
              </w:rPr>
              <w:t>. București: Editura Discobolul, 2021. 423 p. ISBN 978-606-798-135-3</w:t>
            </w:r>
            <w:r>
              <w:rPr>
                <w:sz w:val="20"/>
                <w:lang w:val="ro-RO"/>
              </w:rPr>
              <w:t>;</w:t>
            </w:r>
          </w:p>
          <w:p w14:paraId="37C4B8D3" w14:textId="77777777" w:rsidR="005D1924" w:rsidRPr="00B4766A" w:rsidRDefault="005D1924" w:rsidP="005D1924">
            <w:pPr>
              <w:tabs>
                <w:tab w:val="left" w:pos="1140"/>
              </w:tabs>
              <w:autoSpaceDE w:val="0"/>
              <w:autoSpaceDN w:val="0"/>
              <w:adjustRightInd/>
              <w:spacing w:line="240" w:lineRule="auto"/>
              <w:ind w:right="105"/>
              <w:textAlignment w:val="auto"/>
              <w:rPr>
                <w:color w:val="0000FF"/>
                <w:spacing w:val="-2"/>
                <w:sz w:val="22"/>
                <w:u w:val="single" w:color="0000FF"/>
                <w:shd w:val="clear" w:color="auto" w:fill="FBFBFB"/>
                <w:lang w:val="it-IT"/>
              </w:rPr>
            </w:pPr>
            <w:r w:rsidRPr="00116859">
              <w:rPr>
                <w:sz w:val="20"/>
                <w:lang w:val="ro-RO"/>
              </w:rPr>
              <w:t xml:space="preserve">3. </w:t>
            </w:r>
            <w:r w:rsidRPr="002B7EB1">
              <w:rPr>
                <w:b/>
                <w:sz w:val="22"/>
              </w:rPr>
              <w:t>Branişte</w:t>
            </w:r>
            <w:r w:rsidRPr="002B7EB1">
              <w:rPr>
                <w:b/>
                <w:spacing w:val="75"/>
                <w:sz w:val="22"/>
              </w:rPr>
              <w:t xml:space="preserve"> </w:t>
            </w:r>
            <w:r w:rsidRPr="002B7EB1">
              <w:rPr>
                <w:b/>
                <w:sz w:val="22"/>
              </w:rPr>
              <w:t>G.</w:t>
            </w:r>
            <w:r w:rsidRPr="002B7EB1">
              <w:rPr>
                <w:b/>
                <w:spacing w:val="77"/>
                <w:sz w:val="22"/>
              </w:rPr>
              <w:t xml:space="preserve"> </w:t>
            </w:r>
            <w:r w:rsidRPr="002B7EB1">
              <w:rPr>
                <w:sz w:val="22"/>
              </w:rPr>
              <w:t>S</w:t>
            </w:r>
            <w:r w:rsidRPr="002B7EB1">
              <w:rPr>
                <w:i/>
                <w:sz w:val="22"/>
              </w:rPr>
              <w:t>pecificity</w:t>
            </w:r>
            <w:r w:rsidRPr="002B7EB1">
              <w:rPr>
                <w:i/>
                <w:spacing w:val="75"/>
                <w:sz w:val="22"/>
              </w:rPr>
              <w:t xml:space="preserve"> </w:t>
            </w:r>
            <w:r w:rsidRPr="002B7EB1">
              <w:rPr>
                <w:i/>
                <w:sz w:val="22"/>
              </w:rPr>
              <w:t>and</w:t>
            </w:r>
            <w:r w:rsidRPr="002B7EB1">
              <w:rPr>
                <w:i/>
                <w:spacing w:val="75"/>
                <w:sz w:val="22"/>
              </w:rPr>
              <w:t xml:space="preserve"> </w:t>
            </w:r>
            <w:r w:rsidRPr="002B7EB1">
              <w:rPr>
                <w:i/>
                <w:sz w:val="22"/>
              </w:rPr>
              <w:t>contributory</w:t>
            </w:r>
            <w:r w:rsidRPr="002B7EB1">
              <w:rPr>
                <w:i/>
                <w:spacing w:val="75"/>
                <w:sz w:val="22"/>
              </w:rPr>
              <w:t xml:space="preserve"> </w:t>
            </w:r>
            <w:r w:rsidRPr="002B7EB1">
              <w:rPr>
                <w:i/>
                <w:sz w:val="22"/>
              </w:rPr>
              <w:t>essence</w:t>
            </w:r>
            <w:r w:rsidRPr="002B7EB1">
              <w:rPr>
                <w:i/>
                <w:spacing w:val="75"/>
                <w:sz w:val="22"/>
              </w:rPr>
              <w:t xml:space="preserve"> </w:t>
            </w:r>
            <w:r w:rsidRPr="002B7EB1">
              <w:rPr>
                <w:i/>
                <w:sz w:val="22"/>
              </w:rPr>
              <w:t>of</w:t>
            </w:r>
            <w:r w:rsidRPr="002B7EB1">
              <w:rPr>
                <w:i/>
                <w:spacing w:val="76"/>
                <w:sz w:val="22"/>
              </w:rPr>
              <w:t xml:space="preserve"> </w:t>
            </w:r>
            <w:r w:rsidRPr="002B7EB1">
              <w:rPr>
                <w:i/>
                <w:sz w:val="22"/>
              </w:rPr>
              <w:t>the</w:t>
            </w:r>
            <w:r w:rsidRPr="002B7EB1">
              <w:rPr>
                <w:i/>
                <w:spacing w:val="75"/>
                <w:sz w:val="22"/>
              </w:rPr>
              <w:t xml:space="preserve"> </w:t>
            </w:r>
            <w:r w:rsidRPr="002B7EB1">
              <w:rPr>
                <w:i/>
                <w:sz w:val="22"/>
              </w:rPr>
              <w:t>staged</w:t>
            </w:r>
            <w:r w:rsidRPr="002B7EB1">
              <w:rPr>
                <w:i/>
                <w:spacing w:val="75"/>
                <w:sz w:val="22"/>
              </w:rPr>
              <w:t xml:space="preserve"> </w:t>
            </w:r>
            <w:r w:rsidRPr="002B7EB1">
              <w:rPr>
                <w:i/>
                <w:sz w:val="22"/>
              </w:rPr>
              <w:t>development</w:t>
            </w:r>
            <w:r w:rsidRPr="002B7EB1">
              <w:rPr>
                <w:i/>
                <w:spacing w:val="76"/>
                <w:sz w:val="22"/>
              </w:rPr>
              <w:t xml:space="preserve"> </w:t>
            </w:r>
            <w:r w:rsidRPr="002B7EB1">
              <w:rPr>
                <w:i/>
                <w:sz w:val="22"/>
              </w:rPr>
              <w:t xml:space="preserve">of competences of didactic planning of the future teachers of physical education. </w:t>
            </w:r>
            <w:r w:rsidRPr="00B4766A">
              <w:rPr>
                <w:sz w:val="22"/>
                <w:lang w:val="it-IT"/>
              </w:rPr>
              <w:t>În: Revista “Sport şi societate”, Vol. 15, Issue 1, Iaşi, 2015</w:t>
            </w:r>
            <w:r w:rsidRPr="00B4766A">
              <w:rPr>
                <w:i/>
                <w:sz w:val="22"/>
                <w:lang w:val="it-IT"/>
              </w:rPr>
              <w:t xml:space="preserve">, </w:t>
            </w:r>
            <w:r w:rsidRPr="00B4766A">
              <w:rPr>
                <w:sz w:val="22"/>
                <w:lang w:val="it-IT"/>
              </w:rPr>
              <w:t xml:space="preserve">p. 3-14. </w:t>
            </w:r>
            <w:r w:rsidRPr="00B4766A">
              <w:rPr>
                <w:color w:val="000000"/>
                <w:sz w:val="22"/>
                <w:shd w:val="clear" w:color="auto" w:fill="FBFBFB"/>
                <w:lang w:val="it-IT"/>
              </w:rPr>
              <w:t>ISSN 2344-3693</w:t>
            </w:r>
            <w:r w:rsidRPr="00B4766A">
              <w:rPr>
                <w:color w:val="000000"/>
                <w:sz w:val="22"/>
                <w:lang w:val="it-IT"/>
              </w:rPr>
              <w:t xml:space="preserve"> </w:t>
            </w:r>
            <w:hyperlink r:id="rId10">
              <w:r w:rsidRPr="00B4766A">
                <w:rPr>
                  <w:color w:val="0000FF"/>
                  <w:spacing w:val="-2"/>
                  <w:sz w:val="22"/>
                  <w:u w:val="single" w:color="0000FF"/>
                  <w:shd w:val="clear" w:color="auto" w:fill="FBFBFB"/>
                  <w:lang w:val="it-IT"/>
                </w:rPr>
                <w:t>https://www.sportsisocietate.ro/articol/277</w:t>
              </w:r>
            </w:hyperlink>
            <w:r w:rsidRPr="00B4766A">
              <w:rPr>
                <w:color w:val="0000FF"/>
                <w:spacing w:val="-2"/>
                <w:sz w:val="22"/>
                <w:u w:val="single" w:color="0000FF"/>
                <w:shd w:val="clear" w:color="auto" w:fill="FBFBFB"/>
                <w:lang w:val="it-IT"/>
              </w:rPr>
              <w:t>;</w:t>
            </w:r>
          </w:p>
          <w:p w14:paraId="10F3475A" w14:textId="77777777" w:rsidR="005D1924" w:rsidRDefault="005D1924" w:rsidP="005D1924">
            <w:pPr>
              <w:tabs>
                <w:tab w:val="left" w:pos="1140"/>
              </w:tabs>
              <w:autoSpaceDE w:val="0"/>
              <w:autoSpaceDN w:val="0"/>
              <w:adjustRightInd/>
              <w:spacing w:line="240" w:lineRule="auto"/>
              <w:ind w:right="105"/>
              <w:textAlignment w:val="auto"/>
              <w:rPr>
                <w:sz w:val="20"/>
                <w:lang w:val="ro-RO"/>
              </w:rPr>
            </w:pPr>
            <w:r w:rsidRPr="00B4766A">
              <w:rPr>
                <w:sz w:val="20"/>
                <w:lang w:val="it-IT"/>
              </w:rPr>
              <w:t xml:space="preserve">4. </w:t>
            </w:r>
            <w:proofErr w:type="spellStart"/>
            <w:r w:rsidRPr="005D1924">
              <w:rPr>
                <w:b/>
                <w:sz w:val="20"/>
                <w:lang w:val="ro-RO"/>
              </w:rPr>
              <w:t>Branişte</w:t>
            </w:r>
            <w:proofErr w:type="spellEnd"/>
            <w:r w:rsidRPr="005D1924">
              <w:rPr>
                <w:b/>
                <w:sz w:val="20"/>
                <w:lang w:val="ro-RO"/>
              </w:rPr>
              <w:t xml:space="preserve"> G. </w:t>
            </w:r>
            <w:r w:rsidRPr="005D1924">
              <w:rPr>
                <w:i/>
                <w:sz w:val="20"/>
                <w:lang w:val="ro-RO"/>
              </w:rPr>
              <w:t xml:space="preserve">Programa de formare pe etape a competenţelor de proiectare didactică la viitorii profesori de educaţie fizică. </w:t>
            </w:r>
            <w:r w:rsidRPr="005D1924">
              <w:rPr>
                <w:sz w:val="20"/>
                <w:lang w:val="ro-RO"/>
              </w:rPr>
              <w:t>În: Ştiinţa culturii fizice, nr.20/4, Chișinău, 2014, p.5-17.ISSN 1857-4114</w:t>
            </w:r>
            <w:r w:rsidRPr="005D1924">
              <w:rPr>
                <w:color w:val="0000FF"/>
                <w:spacing w:val="-2"/>
                <w:u w:val="single" w:color="0000FF"/>
                <w:shd w:val="clear" w:color="auto" w:fill="FBFBFB"/>
                <w:lang w:val="ro-RO"/>
              </w:rPr>
              <w:t xml:space="preserve"> </w:t>
            </w:r>
            <w:hyperlink r:id="rId11">
              <w:r w:rsidRPr="005D1924">
                <w:rPr>
                  <w:rStyle w:val="Hyperlink"/>
                  <w:sz w:val="20"/>
                  <w:lang w:val="ro-RO"/>
                </w:rPr>
                <w:t>https://scf.usefs.md/PDF/Revista%20SCF/4-2014.pdf</w:t>
              </w:r>
            </w:hyperlink>
            <w:r w:rsidRPr="005D1924">
              <w:rPr>
                <w:sz w:val="20"/>
                <w:lang w:val="ro-RO"/>
              </w:rPr>
              <w:t>;</w:t>
            </w:r>
          </w:p>
          <w:p w14:paraId="60051339" w14:textId="77777777" w:rsidR="005D1924" w:rsidRPr="00B4766A" w:rsidRDefault="005D1924" w:rsidP="005D1924">
            <w:pPr>
              <w:tabs>
                <w:tab w:val="left" w:pos="1140"/>
              </w:tabs>
              <w:autoSpaceDE w:val="0"/>
              <w:autoSpaceDN w:val="0"/>
              <w:adjustRightInd/>
              <w:spacing w:line="240" w:lineRule="auto"/>
              <w:ind w:right="105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5. </w:t>
            </w:r>
            <w:proofErr w:type="spellStart"/>
            <w:r w:rsidRPr="00B4766A">
              <w:rPr>
                <w:sz w:val="20"/>
                <w:lang w:val="ro-RO"/>
              </w:rPr>
              <w:t>Ploeşteanu,C.,„Teoria</w:t>
            </w:r>
            <w:proofErr w:type="spellEnd"/>
            <w:r w:rsidRPr="00B4766A">
              <w:rPr>
                <w:sz w:val="20"/>
                <w:lang w:val="ro-RO"/>
              </w:rPr>
              <w:t xml:space="preserve"> </w:t>
            </w:r>
            <w:proofErr w:type="spellStart"/>
            <w:r w:rsidRPr="00B4766A">
              <w:rPr>
                <w:sz w:val="20"/>
                <w:lang w:val="ro-RO"/>
              </w:rPr>
              <w:t>educaţiei</w:t>
            </w:r>
            <w:proofErr w:type="spellEnd"/>
            <w:r w:rsidRPr="00B4766A">
              <w:rPr>
                <w:sz w:val="20"/>
                <w:lang w:val="ro-RO"/>
              </w:rPr>
              <w:t xml:space="preserve"> fizice </w:t>
            </w:r>
            <w:proofErr w:type="spellStart"/>
            <w:r w:rsidRPr="00B4766A">
              <w:rPr>
                <w:sz w:val="20"/>
                <w:lang w:val="ro-RO"/>
              </w:rPr>
              <w:t>şi</w:t>
            </w:r>
            <w:proofErr w:type="spellEnd"/>
            <w:r w:rsidRPr="00B4766A">
              <w:rPr>
                <w:sz w:val="20"/>
                <w:lang w:val="ro-RO"/>
              </w:rPr>
              <w:t xml:space="preserve"> sportului”, Editura, University Press, </w:t>
            </w:r>
            <w:proofErr w:type="spellStart"/>
            <w:r w:rsidRPr="00B4766A">
              <w:rPr>
                <w:sz w:val="20"/>
                <w:lang w:val="ro-RO"/>
              </w:rPr>
              <w:t>Galaţi</w:t>
            </w:r>
            <w:proofErr w:type="spellEnd"/>
            <w:r w:rsidRPr="00B4766A">
              <w:rPr>
                <w:sz w:val="20"/>
                <w:lang w:val="ro-RO"/>
              </w:rPr>
              <w:t>, 2009</w:t>
            </w:r>
          </w:p>
          <w:p w14:paraId="3DBF4F25" w14:textId="77777777" w:rsidR="005D1924" w:rsidRPr="00B4766A" w:rsidRDefault="005D1924" w:rsidP="005D1924">
            <w:pPr>
              <w:tabs>
                <w:tab w:val="left" w:pos="1125"/>
              </w:tabs>
              <w:autoSpaceDE w:val="0"/>
              <w:autoSpaceDN w:val="0"/>
              <w:adjustRightInd/>
              <w:spacing w:line="240" w:lineRule="auto"/>
              <w:ind w:right="106"/>
              <w:textAlignment w:val="auto"/>
              <w:rPr>
                <w:sz w:val="22"/>
                <w:lang w:val="ro-RO"/>
              </w:rPr>
            </w:pPr>
            <w:r w:rsidRPr="00B4766A">
              <w:rPr>
                <w:sz w:val="20"/>
                <w:lang w:val="ro-RO"/>
              </w:rPr>
              <w:t xml:space="preserve">6. </w:t>
            </w:r>
            <w:r w:rsidRPr="00B4766A">
              <w:rPr>
                <w:sz w:val="22"/>
                <w:lang w:val="ro-RO"/>
              </w:rPr>
              <w:t xml:space="preserve">Carp I., </w:t>
            </w:r>
            <w:proofErr w:type="spellStart"/>
            <w:r w:rsidRPr="00B4766A">
              <w:rPr>
                <w:sz w:val="22"/>
                <w:lang w:val="ro-RO"/>
              </w:rPr>
              <w:t>Truhin</w:t>
            </w:r>
            <w:proofErr w:type="spellEnd"/>
            <w:r w:rsidRPr="00B4766A">
              <w:rPr>
                <w:sz w:val="22"/>
                <w:lang w:val="ro-RO"/>
              </w:rPr>
              <w:t xml:space="preserve"> I., </w:t>
            </w:r>
            <w:r w:rsidRPr="00B4766A">
              <w:rPr>
                <w:b/>
                <w:sz w:val="22"/>
                <w:lang w:val="ro-RO"/>
              </w:rPr>
              <w:t xml:space="preserve">Braniște G., </w:t>
            </w:r>
            <w:proofErr w:type="spellStart"/>
            <w:r w:rsidRPr="00B4766A">
              <w:rPr>
                <w:sz w:val="22"/>
                <w:lang w:val="ro-RO"/>
              </w:rPr>
              <w:t>Danail</w:t>
            </w:r>
            <w:proofErr w:type="spellEnd"/>
            <w:r w:rsidRPr="00B4766A">
              <w:rPr>
                <w:sz w:val="22"/>
                <w:lang w:val="ro-RO"/>
              </w:rPr>
              <w:t xml:space="preserve"> S. </w:t>
            </w:r>
            <w:r w:rsidRPr="00B4766A">
              <w:rPr>
                <w:i/>
                <w:sz w:val="22"/>
                <w:lang w:val="ro-RO"/>
              </w:rPr>
              <w:t xml:space="preserve">Curriculum universitar modernizat la disciplina ”Teoria și </w:t>
            </w:r>
            <w:r w:rsidRPr="00B4766A">
              <w:rPr>
                <w:i/>
                <w:sz w:val="22"/>
                <w:lang w:val="ro-RO"/>
              </w:rPr>
              <w:lastRenderedPageBreak/>
              <w:t>metodica culturii fizice” pentru studenții ciclului I de instruire</w:t>
            </w:r>
            <w:r w:rsidRPr="00B4766A">
              <w:rPr>
                <w:sz w:val="22"/>
                <w:lang w:val="ro-RO"/>
              </w:rPr>
              <w:t>. Chișinău: S.n., 2016. 40 p. ISBN 978-9975-68-313-5 ;</w:t>
            </w:r>
          </w:p>
          <w:p w14:paraId="7359D0B1" w14:textId="70A21F24" w:rsidR="00273CD2" w:rsidRPr="005D1924" w:rsidRDefault="005D1924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B4766A">
              <w:rPr>
                <w:sz w:val="22"/>
                <w:lang w:val="ro-RO"/>
              </w:rPr>
              <w:t xml:space="preserve">7. Potop L., Marinescu O., </w:t>
            </w:r>
            <w:r w:rsidRPr="00B4766A">
              <w:rPr>
                <w:b/>
                <w:sz w:val="22"/>
                <w:lang w:val="ro-RO"/>
              </w:rPr>
              <w:t xml:space="preserve">Braniște G. </w:t>
            </w:r>
            <w:r w:rsidRPr="00B4766A">
              <w:rPr>
                <w:i/>
                <w:sz w:val="22"/>
                <w:lang w:val="ro-RO"/>
              </w:rPr>
              <w:t>Opiniile specialiștilor privind îmbunătățirea tehnologiilor</w:t>
            </w:r>
            <w:r w:rsidRPr="00B4766A">
              <w:rPr>
                <w:i/>
                <w:spacing w:val="-1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didactice</w:t>
            </w:r>
            <w:r w:rsidRPr="00B4766A">
              <w:rPr>
                <w:i/>
                <w:spacing w:val="-3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de</w:t>
            </w:r>
            <w:r w:rsidRPr="00B4766A">
              <w:rPr>
                <w:i/>
                <w:spacing w:val="-2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predarea</w:t>
            </w:r>
            <w:r w:rsidRPr="00B4766A">
              <w:rPr>
                <w:i/>
                <w:spacing w:val="-1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conținutului</w:t>
            </w:r>
            <w:r w:rsidRPr="00B4766A">
              <w:rPr>
                <w:i/>
                <w:spacing w:val="-1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gimnasticii</w:t>
            </w:r>
            <w:r w:rsidRPr="00B4766A">
              <w:rPr>
                <w:i/>
                <w:spacing w:val="-1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în</w:t>
            </w:r>
            <w:r w:rsidRPr="00B4766A">
              <w:rPr>
                <w:i/>
                <w:spacing w:val="-1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lecțiile</w:t>
            </w:r>
            <w:r w:rsidRPr="00B4766A">
              <w:rPr>
                <w:i/>
                <w:spacing w:val="-2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de</w:t>
            </w:r>
            <w:r w:rsidRPr="00B4766A">
              <w:rPr>
                <w:i/>
                <w:spacing w:val="-2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educație</w:t>
            </w:r>
            <w:r w:rsidRPr="00B4766A">
              <w:rPr>
                <w:i/>
                <w:spacing w:val="-2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fizică</w:t>
            </w:r>
            <w:r w:rsidRPr="00B4766A">
              <w:rPr>
                <w:i/>
                <w:spacing w:val="-2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cu</w:t>
            </w:r>
            <w:r w:rsidRPr="00B4766A">
              <w:rPr>
                <w:i/>
                <w:spacing w:val="-1"/>
                <w:sz w:val="22"/>
                <w:lang w:val="ro-RO"/>
              </w:rPr>
              <w:t xml:space="preserve"> </w:t>
            </w:r>
            <w:r w:rsidRPr="00B4766A">
              <w:rPr>
                <w:i/>
                <w:sz w:val="22"/>
                <w:lang w:val="ro-RO"/>
              </w:rPr>
              <w:t>elevii ciclului primar</w:t>
            </w:r>
            <w:r w:rsidRPr="00B4766A">
              <w:rPr>
                <w:sz w:val="22"/>
                <w:lang w:val="ro-RO"/>
              </w:rPr>
              <w:t>. În: Sport. Olimpism. Sănătate: Materialele Congresului Științific Internațional (10-12 septembrie 2020). Chișinău: USEFS, 2021, p. 368-373.</w:t>
            </w:r>
          </w:p>
        </w:tc>
      </w:tr>
    </w:tbl>
    <w:p w14:paraId="64159FD2" w14:textId="77777777" w:rsidR="00273CD2" w:rsidRPr="00673CBF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p w14:paraId="2CA12E3B" w14:textId="77777777" w:rsidR="00273CD2" w:rsidRPr="00673CBF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273CD2" w:rsidRPr="00B4766A" w14:paraId="03AB1229" w14:textId="77777777" w:rsidTr="00116859">
        <w:trPr>
          <w:trHeight w:val="169"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75956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9. Coroborarea conţinuturilor disciplinei cu aşteptările reprezentanţilor comunităţii epistemice, asociaţiilor profesionale şi angajatori reprezentativi din domeniul aferent programului</w:t>
            </w:r>
          </w:p>
        </w:tc>
      </w:tr>
      <w:tr w:rsidR="00273CD2" w:rsidRPr="00B4766A" w14:paraId="4BAF615A" w14:textId="77777777" w:rsidTr="00116859">
        <w:trPr>
          <w:trHeight w:val="4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4E36" w14:textId="34BEC2A6" w:rsidR="00273CD2" w:rsidRPr="00964F80" w:rsidRDefault="00964F80" w:rsidP="00116859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B4766A">
              <w:rPr>
                <w:sz w:val="20"/>
                <w:szCs w:val="20"/>
                <w:lang w:val="ro-RO"/>
              </w:rPr>
              <w:t xml:space="preserve">Temele de curs </w:t>
            </w:r>
            <w:proofErr w:type="spellStart"/>
            <w:r w:rsidRPr="00B4766A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B4766A">
              <w:rPr>
                <w:sz w:val="20"/>
                <w:szCs w:val="20"/>
                <w:lang w:val="ro-RO"/>
              </w:rPr>
              <w:t xml:space="preserve"> de </w:t>
            </w:r>
            <w:r w:rsidR="00C52B7A" w:rsidRPr="00B4766A">
              <w:rPr>
                <w:sz w:val="20"/>
                <w:szCs w:val="20"/>
                <w:lang w:val="ro-RO"/>
              </w:rPr>
              <w:t>seminare</w:t>
            </w:r>
            <w:r w:rsidRPr="00B4766A">
              <w:rPr>
                <w:sz w:val="20"/>
                <w:szCs w:val="20"/>
                <w:lang w:val="ro-RO"/>
              </w:rPr>
              <w:t xml:space="preserve"> propuse se bazează pe date de actualitate din literatura de specialitate. Disciplina oferă posibilitatea diversificării </w:t>
            </w:r>
            <w:proofErr w:type="spellStart"/>
            <w:r w:rsidRPr="00B4766A">
              <w:rPr>
                <w:sz w:val="20"/>
                <w:szCs w:val="20"/>
                <w:lang w:val="ro-RO"/>
              </w:rPr>
              <w:t>competenţelor</w:t>
            </w:r>
            <w:proofErr w:type="spellEnd"/>
            <w:r w:rsidRPr="00B4766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4766A">
              <w:rPr>
                <w:sz w:val="20"/>
                <w:szCs w:val="20"/>
                <w:lang w:val="ro-RO"/>
              </w:rPr>
              <w:t>subiecţilor</w:t>
            </w:r>
            <w:proofErr w:type="spellEnd"/>
            <w:r w:rsidRPr="00B4766A">
              <w:rPr>
                <w:sz w:val="20"/>
                <w:szCs w:val="20"/>
                <w:lang w:val="ro-RO"/>
              </w:rPr>
              <w:t xml:space="preserve">, favorizând astfel </w:t>
            </w:r>
            <w:proofErr w:type="spellStart"/>
            <w:r w:rsidRPr="00B4766A">
              <w:rPr>
                <w:sz w:val="20"/>
                <w:szCs w:val="20"/>
                <w:lang w:val="ro-RO"/>
              </w:rPr>
              <w:t>inserţia</w:t>
            </w:r>
            <w:proofErr w:type="spellEnd"/>
            <w:r w:rsidRPr="00B4766A">
              <w:rPr>
                <w:sz w:val="20"/>
                <w:szCs w:val="20"/>
                <w:lang w:val="ro-RO"/>
              </w:rPr>
              <w:t xml:space="preserve"> mai facilă a </w:t>
            </w:r>
            <w:proofErr w:type="spellStart"/>
            <w:r w:rsidRPr="00B4766A">
              <w:rPr>
                <w:sz w:val="20"/>
                <w:szCs w:val="20"/>
                <w:lang w:val="ro-RO"/>
              </w:rPr>
              <w:t>absolvenţilor</w:t>
            </w:r>
            <w:proofErr w:type="spellEnd"/>
            <w:r w:rsidRPr="00B4766A">
              <w:rPr>
                <w:sz w:val="20"/>
                <w:szCs w:val="20"/>
                <w:lang w:val="ro-RO"/>
              </w:rPr>
              <w:t xml:space="preserve"> pe </w:t>
            </w:r>
            <w:proofErr w:type="spellStart"/>
            <w:r w:rsidRPr="00B4766A">
              <w:rPr>
                <w:sz w:val="20"/>
                <w:szCs w:val="20"/>
                <w:lang w:val="ro-RO"/>
              </w:rPr>
              <w:t>piaţa</w:t>
            </w:r>
            <w:proofErr w:type="spellEnd"/>
            <w:r w:rsidRPr="00B4766A">
              <w:rPr>
                <w:sz w:val="20"/>
                <w:szCs w:val="20"/>
                <w:lang w:val="ro-RO"/>
              </w:rPr>
              <w:t xml:space="preserve"> muncii în acest domeniu.</w:t>
            </w:r>
            <w:r w:rsidR="00C52B7A" w:rsidRPr="00B4766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ro-RO"/>
              </w:rPr>
              <w:t xml:space="preserve"> </w:t>
            </w:r>
            <w:r w:rsidR="00C52B7A" w:rsidRPr="00B4766A">
              <w:rPr>
                <w:sz w:val="20"/>
                <w:szCs w:val="20"/>
                <w:lang w:val="ro-RO"/>
              </w:rPr>
              <w:t>Furnizarea cunoștințelor privind modalitățile de integrare a tehnologiilor și a metodelor inovatoare în procesul de predare pentru a menține interesul și implicarea studenților.</w:t>
            </w:r>
          </w:p>
          <w:p w14:paraId="3F055C36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241CD10E" w14:textId="3C202A98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008CC16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700"/>
        <w:gridCol w:w="3600"/>
        <w:gridCol w:w="1440"/>
      </w:tblGrid>
      <w:tr w:rsidR="00273CD2" w:rsidRPr="00673CBF" w14:paraId="26A2FD76" w14:textId="77777777" w:rsidTr="00116859">
        <w:trPr>
          <w:trHeight w:val="232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56D68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10. Evaluare</w:t>
            </w:r>
          </w:p>
        </w:tc>
      </w:tr>
      <w:tr w:rsidR="00273CD2" w:rsidRPr="00673CBF" w14:paraId="367AB157" w14:textId="77777777" w:rsidTr="00116859">
        <w:trPr>
          <w:trHeight w:val="1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C34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Tip activitate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924F27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10.1 Criterii de evaluare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6EAC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10.2 Metode de evaluare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9EB6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10.3 Pondere din nota finală</w:t>
            </w:r>
          </w:p>
        </w:tc>
      </w:tr>
      <w:tr w:rsidR="00C52B7A" w:rsidRPr="00673CBF" w14:paraId="553AE663" w14:textId="77777777" w:rsidTr="00116859">
        <w:trPr>
          <w:trHeight w:val="115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2EF3" w14:textId="77777777" w:rsidR="00C52B7A" w:rsidRPr="00673CBF" w:rsidRDefault="00C52B7A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10.4 Curs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34FFD9AC" w14:textId="56037D83" w:rsidR="00C52B7A" w:rsidRPr="00673CBF" w:rsidRDefault="00C52B7A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7E6504">
              <w:rPr>
                <w:sz w:val="20"/>
                <w:szCs w:val="20"/>
              </w:rPr>
              <w:t>Însuşirea, cunoaşterea, prezentarea şi explicarea corectă a conceptelor şi noţiunilor specifice domeniului de activitate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E7A91" w14:textId="5BE23EBC" w:rsidR="00C52B7A" w:rsidRPr="00673CBF" w:rsidRDefault="00C52B7A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7E6504">
              <w:rPr>
                <w:sz w:val="20"/>
                <w:szCs w:val="20"/>
              </w:rPr>
              <w:t>Evaluare scrisă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7C18D" w14:textId="77777777" w:rsidR="00C52B7A" w:rsidRDefault="00C52B7A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6519058D" w14:textId="77777777" w:rsidR="00C52B7A" w:rsidRDefault="00C52B7A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1BC0F9C6" w14:textId="1B4C1672" w:rsidR="00C52B7A" w:rsidRPr="00673CBF" w:rsidRDefault="00C52B7A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50%</w:t>
            </w:r>
          </w:p>
        </w:tc>
      </w:tr>
      <w:tr w:rsidR="00C52B7A" w:rsidRPr="00673CBF" w14:paraId="27ACD5F3" w14:textId="77777777" w:rsidTr="00116859">
        <w:trPr>
          <w:trHeight w:val="1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4B57" w14:textId="77777777" w:rsidR="00C52B7A" w:rsidRPr="00673CBF" w:rsidRDefault="00C52B7A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10.5 Seminar/laborator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483960" w14:textId="787AF929" w:rsidR="00C52B7A" w:rsidRPr="00673CBF" w:rsidRDefault="00C52B7A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B60553">
              <w:rPr>
                <w:sz w:val="20"/>
                <w:szCs w:val="20"/>
                <w:lang w:val="ro-RO"/>
              </w:rPr>
              <w:t>Verificarea cunoştinţelor teoretice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98355" w14:textId="77777777" w:rsidR="00C52B7A" w:rsidRDefault="00C52B7A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75CDD982" w14:textId="09ACFB1E" w:rsidR="00C52B7A" w:rsidRPr="00673CBF" w:rsidRDefault="00D3556D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7E6504">
              <w:rPr>
                <w:sz w:val="20"/>
                <w:szCs w:val="20"/>
              </w:rPr>
              <w:t>Evaluare scrisă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5D1D4" w14:textId="77777777" w:rsidR="00C52B7A" w:rsidRDefault="00C52B7A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751E54EC" w14:textId="73786DEC" w:rsidR="00C52B7A" w:rsidRPr="00673CBF" w:rsidRDefault="00C52B7A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50%</w:t>
            </w:r>
          </w:p>
        </w:tc>
      </w:tr>
      <w:tr w:rsidR="00C52B7A" w:rsidRPr="0054737F" w14:paraId="562F4666" w14:textId="77777777" w:rsidTr="00116859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9AA1" w14:textId="77777777" w:rsidR="00C52B7A" w:rsidRPr="00673CBF" w:rsidRDefault="00C52B7A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70D3AC" w14:textId="311B63F7" w:rsidR="00C52B7A" w:rsidRPr="00673CBF" w:rsidRDefault="00C52B7A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B60553">
              <w:rPr>
                <w:sz w:val="20"/>
                <w:szCs w:val="20"/>
                <w:lang w:val="ro-RO"/>
              </w:rPr>
              <w:t>Referate, studii de caz, prezentări PP</w:t>
            </w:r>
            <w:r>
              <w:rPr>
                <w:sz w:val="20"/>
                <w:szCs w:val="20"/>
                <w:lang w:val="ro-RO"/>
              </w:rPr>
              <w:t>t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EBD" w14:textId="77777777" w:rsidR="00C52B7A" w:rsidRPr="00673CBF" w:rsidRDefault="00C52B7A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8E0" w14:textId="77777777" w:rsidR="00C52B7A" w:rsidRPr="00673CBF" w:rsidRDefault="00C52B7A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716CC2C0" w14:textId="77777777" w:rsidTr="00116859">
        <w:trPr>
          <w:trHeight w:val="170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ACC4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10.6 Standard minim de performanţă</w:t>
            </w:r>
          </w:p>
        </w:tc>
      </w:tr>
      <w:tr w:rsidR="00273CD2" w:rsidRPr="00C52B7A" w14:paraId="44684351" w14:textId="77777777" w:rsidTr="00116859">
        <w:trPr>
          <w:trHeight w:val="471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8525" w14:textId="5BB4B5BD" w:rsidR="00273CD2" w:rsidRPr="00C52B7A" w:rsidRDefault="00C52B7A" w:rsidP="00116859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C52B7A">
              <w:rPr>
                <w:sz w:val="20"/>
                <w:lang w:val="fr-FR"/>
              </w:rPr>
              <w:t>Descrierea a 2 calităţi motrice la alegere, cu formele de manifestare şi factorii de condiţionare ai acestora.</w:t>
            </w:r>
          </w:p>
          <w:p w14:paraId="0B1C6754" w14:textId="77777777" w:rsidR="00C52B7A" w:rsidRPr="00C52B7A" w:rsidRDefault="00C52B7A" w:rsidP="00116859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C52B7A">
              <w:rPr>
                <w:sz w:val="20"/>
              </w:rPr>
              <w:t>Prezentarea unei lecții practice de Educație Fizică și S</w:t>
            </w:r>
            <w:r>
              <w:rPr>
                <w:sz w:val="20"/>
              </w:rPr>
              <w:t>port</w:t>
            </w:r>
          </w:p>
          <w:p w14:paraId="74784126" w14:textId="04705698" w:rsidR="00C52B7A" w:rsidRPr="00673CBF" w:rsidRDefault="00C52B7A" w:rsidP="00116859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w w:val="99"/>
                <w:sz w:val="20"/>
              </w:rPr>
              <w:t>Î</w:t>
            </w:r>
            <w:r>
              <w:rPr>
                <w:sz w:val="20"/>
                <w:szCs w:val="20"/>
              </w:rPr>
              <w:t>ndeplinirea activităților de lucră</w:t>
            </w:r>
            <w:r w:rsidRPr="0006666E">
              <w:rPr>
                <w:sz w:val="20"/>
                <w:szCs w:val="20"/>
              </w:rPr>
              <w:t>ri practi</w:t>
            </w:r>
            <w:r>
              <w:rPr>
                <w:sz w:val="20"/>
                <w:szCs w:val="20"/>
              </w:rPr>
              <w:t>ce, promovarea evaluării finale.</w:t>
            </w:r>
          </w:p>
        </w:tc>
      </w:tr>
    </w:tbl>
    <w:p w14:paraId="6EEB65A5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57A7685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4C5BE10C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767" w:type="dxa"/>
        <w:tblLook w:val="01E0" w:firstRow="1" w:lastRow="1" w:firstColumn="1" w:lastColumn="1" w:noHBand="0" w:noVBand="0"/>
      </w:tblPr>
      <w:tblGrid>
        <w:gridCol w:w="2478"/>
        <w:gridCol w:w="2005"/>
        <w:gridCol w:w="1822"/>
        <w:gridCol w:w="3462"/>
      </w:tblGrid>
      <w:tr w:rsidR="00273CD2" w:rsidRPr="00673CBF" w14:paraId="44AC3554" w14:textId="77777777" w:rsidTr="00592F15">
        <w:trPr>
          <w:trHeight w:val="220"/>
        </w:trPr>
        <w:tc>
          <w:tcPr>
            <w:tcW w:w="2478" w:type="dxa"/>
          </w:tcPr>
          <w:p w14:paraId="7BD56FB5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completării         </w:t>
            </w:r>
          </w:p>
        </w:tc>
        <w:tc>
          <w:tcPr>
            <w:tcW w:w="3827" w:type="dxa"/>
            <w:gridSpan w:val="2"/>
          </w:tcPr>
          <w:p w14:paraId="462B779A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>Semnătura titularului de curs</w:t>
            </w:r>
          </w:p>
        </w:tc>
        <w:tc>
          <w:tcPr>
            <w:tcW w:w="3462" w:type="dxa"/>
          </w:tcPr>
          <w:p w14:paraId="0C982ABC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Semnătura titularului de seminar </w:t>
            </w:r>
          </w:p>
        </w:tc>
      </w:tr>
      <w:tr w:rsidR="00273CD2" w:rsidRPr="00673CBF" w14:paraId="3A765994" w14:textId="77777777" w:rsidTr="00592F15">
        <w:trPr>
          <w:trHeight w:val="1059"/>
        </w:trPr>
        <w:tc>
          <w:tcPr>
            <w:tcW w:w="2478" w:type="dxa"/>
          </w:tcPr>
          <w:p w14:paraId="546E34CC" w14:textId="36342EC6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827" w:type="dxa"/>
            <w:gridSpan w:val="2"/>
          </w:tcPr>
          <w:p w14:paraId="22EC5964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602E1EA7" w14:textId="64F67CF7" w:rsidR="00273CD2" w:rsidRPr="00673CBF" w:rsidRDefault="007E2610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>
              <w:rPr>
                <w:noProof/>
              </w:rPr>
              <w:t xml:space="preserve">        </w:t>
            </w:r>
            <w:r w:rsidR="00273CD2" w:rsidRPr="00673CBF">
              <w:rPr>
                <w:sz w:val="22"/>
                <w:lang w:val="ro-RO"/>
              </w:rPr>
              <w:t xml:space="preserve">  </w:t>
            </w:r>
          </w:p>
        </w:tc>
        <w:tc>
          <w:tcPr>
            <w:tcW w:w="3462" w:type="dxa"/>
          </w:tcPr>
          <w:p w14:paraId="645AD7E3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0C191CE6" w14:textId="17EFC8C9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 </w:t>
            </w:r>
          </w:p>
        </w:tc>
      </w:tr>
      <w:tr w:rsidR="00273CD2" w:rsidRPr="00673CBF" w14:paraId="7E522EC5" w14:textId="77777777" w:rsidTr="00592F15">
        <w:trPr>
          <w:trHeight w:val="220"/>
        </w:trPr>
        <w:tc>
          <w:tcPr>
            <w:tcW w:w="2478" w:type="dxa"/>
          </w:tcPr>
          <w:p w14:paraId="69575B2E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827" w:type="dxa"/>
            <w:gridSpan w:val="2"/>
          </w:tcPr>
          <w:p w14:paraId="5751DA70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462" w:type="dxa"/>
          </w:tcPr>
          <w:p w14:paraId="7A35D5A6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673CBF" w14:paraId="5CDF0A35" w14:textId="77777777" w:rsidTr="00592F15">
        <w:trPr>
          <w:trHeight w:val="225"/>
        </w:trPr>
        <w:tc>
          <w:tcPr>
            <w:tcW w:w="4483" w:type="dxa"/>
            <w:gridSpan w:val="2"/>
          </w:tcPr>
          <w:p w14:paraId="31D94A4E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avizării în departament </w:t>
            </w:r>
          </w:p>
        </w:tc>
        <w:tc>
          <w:tcPr>
            <w:tcW w:w="5284" w:type="dxa"/>
            <w:gridSpan w:val="2"/>
          </w:tcPr>
          <w:p w14:paraId="78046D39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>Semnătura directorului  de departament</w:t>
            </w:r>
          </w:p>
        </w:tc>
      </w:tr>
      <w:tr w:rsidR="00273CD2" w:rsidRPr="00B4766A" w14:paraId="23367E96" w14:textId="77777777" w:rsidTr="00592F15">
        <w:trPr>
          <w:trHeight w:val="1059"/>
        </w:trPr>
        <w:tc>
          <w:tcPr>
            <w:tcW w:w="4483" w:type="dxa"/>
            <w:gridSpan w:val="2"/>
          </w:tcPr>
          <w:p w14:paraId="1609E352" w14:textId="0AF32C90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5284" w:type="dxa"/>
            <w:gridSpan w:val="2"/>
          </w:tcPr>
          <w:p w14:paraId="22188F19" w14:textId="2E01407E" w:rsidR="00592F15" w:rsidRPr="00673CBF" w:rsidRDefault="00592F15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B4766A" w14:paraId="3C029331" w14:textId="77777777" w:rsidTr="00592F15">
        <w:trPr>
          <w:trHeight w:val="220"/>
        </w:trPr>
        <w:tc>
          <w:tcPr>
            <w:tcW w:w="4483" w:type="dxa"/>
            <w:gridSpan w:val="2"/>
          </w:tcPr>
          <w:p w14:paraId="7CA3056C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5284" w:type="dxa"/>
            <w:gridSpan w:val="2"/>
          </w:tcPr>
          <w:p w14:paraId="151404A3" w14:textId="77777777" w:rsidR="00273CD2" w:rsidRPr="00673CBF" w:rsidRDefault="00273CD2" w:rsidP="0011685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</w:tbl>
    <w:p w14:paraId="17D190BA" w14:textId="77777777" w:rsidR="006F1F63" w:rsidRPr="00CC06F2" w:rsidRDefault="006F1F63" w:rsidP="00592F15">
      <w:pPr>
        <w:rPr>
          <w:lang w:val="ro-RO"/>
        </w:rPr>
      </w:pPr>
    </w:p>
    <w:sectPr w:rsidR="006F1F63" w:rsidRPr="00CC06F2" w:rsidSect="00592F15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1050B" w14:textId="77777777" w:rsidR="00785F2E" w:rsidRDefault="00785F2E" w:rsidP="00273CD2">
      <w:pPr>
        <w:spacing w:line="240" w:lineRule="auto"/>
      </w:pPr>
      <w:r>
        <w:separator/>
      </w:r>
    </w:p>
  </w:endnote>
  <w:endnote w:type="continuationSeparator" w:id="0">
    <w:p w14:paraId="279DC6B4" w14:textId="77777777" w:rsidR="00785F2E" w:rsidRDefault="00785F2E" w:rsidP="00273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0458F" w14:textId="77777777" w:rsidR="00785F2E" w:rsidRDefault="00785F2E" w:rsidP="00273CD2">
      <w:pPr>
        <w:spacing w:line="240" w:lineRule="auto"/>
      </w:pPr>
      <w:r>
        <w:separator/>
      </w:r>
    </w:p>
  </w:footnote>
  <w:footnote w:type="continuationSeparator" w:id="0">
    <w:p w14:paraId="68113979" w14:textId="77777777" w:rsidR="00785F2E" w:rsidRDefault="00785F2E" w:rsidP="00273C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75C2"/>
    <w:multiLevelType w:val="hybridMultilevel"/>
    <w:tmpl w:val="ACEEA0CC"/>
    <w:lvl w:ilvl="0" w:tplc="21E80868">
      <w:start w:val="1"/>
      <w:numFmt w:val="decimal"/>
      <w:lvlText w:val="%1."/>
      <w:lvlJc w:val="left"/>
      <w:pPr>
        <w:ind w:left="102" w:hanging="3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DD05336">
      <w:numFmt w:val="bullet"/>
      <w:lvlText w:val="•"/>
      <w:lvlJc w:val="left"/>
      <w:pPr>
        <w:ind w:left="1046" w:hanging="320"/>
      </w:pPr>
      <w:rPr>
        <w:rFonts w:hint="default"/>
        <w:lang w:val="ro-RO" w:eastAsia="en-US" w:bidi="ar-SA"/>
      </w:rPr>
    </w:lvl>
    <w:lvl w:ilvl="2" w:tplc="90C8AFC6">
      <w:numFmt w:val="bullet"/>
      <w:lvlText w:val="•"/>
      <w:lvlJc w:val="left"/>
      <w:pPr>
        <w:ind w:left="1993" w:hanging="320"/>
      </w:pPr>
      <w:rPr>
        <w:rFonts w:hint="default"/>
        <w:lang w:val="ro-RO" w:eastAsia="en-US" w:bidi="ar-SA"/>
      </w:rPr>
    </w:lvl>
    <w:lvl w:ilvl="3" w:tplc="F08A5C54">
      <w:numFmt w:val="bullet"/>
      <w:lvlText w:val="•"/>
      <w:lvlJc w:val="left"/>
      <w:pPr>
        <w:ind w:left="2939" w:hanging="320"/>
      </w:pPr>
      <w:rPr>
        <w:rFonts w:hint="default"/>
        <w:lang w:val="ro-RO" w:eastAsia="en-US" w:bidi="ar-SA"/>
      </w:rPr>
    </w:lvl>
    <w:lvl w:ilvl="4" w:tplc="A0A45FB0">
      <w:numFmt w:val="bullet"/>
      <w:lvlText w:val="•"/>
      <w:lvlJc w:val="left"/>
      <w:pPr>
        <w:ind w:left="3886" w:hanging="320"/>
      </w:pPr>
      <w:rPr>
        <w:rFonts w:hint="default"/>
        <w:lang w:val="ro-RO" w:eastAsia="en-US" w:bidi="ar-SA"/>
      </w:rPr>
    </w:lvl>
    <w:lvl w:ilvl="5" w:tplc="45948DEC">
      <w:numFmt w:val="bullet"/>
      <w:lvlText w:val="•"/>
      <w:lvlJc w:val="left"/>
      <w:pPr>
        <w:ind w:left="4833" w:hanging="320"/>
      </w:pPr>
      <w:rPr>
        <w:rFonts w:hint="default"/>
        <w:lang w:val="ro-RO" w:eastAsia="en-US" w:bidi="ar-SA"/>
      </w:rPr>
    </w:lvl>
    <w:lvl w:ilvl="6" w:tplc="250CBF22">
      <w:numFmt w:val="bullet"/>
      <w:lvlText w:val="•"/>
      <w:lvlJc w:val="left"/>
      <w:pPr>
        <w:ind w:left="5779" w:hanging="320"/>
      </w:pPr>
      <w:rPr>
        <w:rFonts w:hint="default"/>
        <w:lang w:val="ro-RO" w:eastAsia="en-US" w:bidi="ar-SA"/>
      </w:rPr>
    </w:lvl>
    <w:lvl w:ilvl="7" w:tplc="207EDE2C">
      <w:numFmt w:val="bullet"/>
      <w:lvlText w:val="•"/>
      <w:lvlJc w:val="left"/>
      <w:pPr>
        <w:ind w:left="6726" w:hanging="320"/>
      </w:pPr>
      <w:rPr>
        <w:rFonts w:hint="default"/>
        <w:lang w:val="ro-RO" w:eastAsia="en-US" w:bidi="ar-SA"/>
      </w:rPr>
    </w:lvl>
    <w:lvl w:ilvl="8" w:tplc="F4F4B836">
      <w:numFmt w:val="bullet"/>
      <w:lvlText w:val="•"/>
      <w:lvlJc w:val="left"/>
      <w:pPr>
        <w:ind w:left="7673" w:hanging="320"/>
      </w:pPr>
      <w:rPr>
        <w:rFonts w:hint="default"/>
        <w:lang w:val="ro-RO" w:eastAsia="en-US" w:bidi="ar-SA"/>
      </w:rPr>
    </w:lvl>
  </w:abstractNum>
  <w:abstractNum w:abstractNumId="1" w15:restartNumberingAfterBreak="0">
    <w:nsid w:val="13FF594A"/>
    <w:multiLevelType w:val="hybridMultilevel"/>
    <w:tmpl w:val="E0469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C1541"/>
    <w:multiLevelType w:val="hybridMultilevel"/>
    <w:tmpl w:val="162254B6"/>
    <w:lvl w:ilvl="0" w:tplc="55FAD562">
      <w:start w:val="1"/>
      <w:numFmt w:val="decimal"/>
      <w:lvlText w:val="%1."/>
      <w:lvlJc w:val="left"/>
      <w:pPr>
        <w:ind w:left="102" w:hanging="2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A201714">
      <w:numFmt w:val="bullet"/>
      <w:lvlText w:val="•"/>
      <w:lvlJc w:val="left"/>
      <w:pPr>
        <w:ind w:left="1046" w:hanging="291"/>
      </w:pPr>
      <w:rPr>
        <w:rFonts w:hint="default"/>
        <w:lang w:val="ro-RO" w:eastAsia="en-US" w:bidi="ar-SA"/>
      </w:rPr>
    </w:lvl>
    <w:lvl w:ilvl="2" w:tplc="A7A02C30">
      <w:numFmt w:val="bullet"/>
      <w:lvlText w:val="•"/>
      <w:lvlJc w:val="left"/>
      <w:pPr>
        <w:ind w:left="1993" w:hanging="291"/>
      </w:pPr>
      <w:rPr>
        <w:rFonts w:hint="default"/>
        <w:lang w:val="ro-RO" w:eastAsia="en-US" w:bidi="ar-SA"/>
      </w:rPr>
    </w:lvl>
    <w:lvl w:ilvl="3" w:tplc="9D58A49E">
      <w:numFmt w:val="bullet"/>
      <w:lvlText w:val="•"/>
      <w:lvlJc w:val="left"/>
      <w:pPr>
        <w:ind w:left="2939" w:hanging="291"/>
      </w:pPr>
      <w:rPr>
        <w:rFonts w:hint="default"/>
        <w:lang w:val="ro-RO" w:eastAsia="en-US" w:bidi="ar-SA"/>
      </w:rPr>
    </w:lvl>
    <w:lvl w:ilvl="4" w:tplc="B27CBD2E">
      <w:numFmt w:val="bullet"/>
      <w:lvlText w:val="•"/>
      <w:lvlJc w:val="left"/>
      <w:pPr>
        <w:ind w:left="3886" w:hanging="291"/>
      </w:pPr>
      <w:rPr>
        <w:rFonts w:hint="default"/>
        <w:lang w:val="ro-RO" w:eastAsia="en-US" w:bidi="ar-SA"/>
      </w:rPr>
    </w:lvl>
    <w:lvl w:ilvl="5" w:tplc="352E962C">
      <w:numFmt w:val="bullet"/>
      <w:lvlText w:val="•"/>
      <w:lvlJc w:val="left"/>
      <w:pPr>
        <w:ind w:left="4833" w:hanging="291"/>
      </w:pPr>
      <w:rPr>
        <w:rFonts w:hint="default"/>
        <w:lang w:val="ro-RO" w:eastAsia="en-US" w:bidi="ar-SA"/>
      </w:rPr>
    </w:lvl>
    <w:lvl w:ilvl="6" w:tplc="8FBEF134">
      <w:numFmt w:val="bullet"/>
      <w:lvlText w:val="•"/>
      <w:lvlJc w:val="left"/>
      <w:pPr>
        <w:ind w:left="5779" w:hanging="291"/>
      </w:pPr>
      <w:rPr>
        <w:rFonts w:hint="default"/>
        <w:lang w:val="ro-RO" w:eastAsia="en-US" w:bidi="ar-SA"/>
      </w:rPr>
    </w:lvl>
    <w:lvl w:ilvl="7" w:tplc="D7FA2B92">
      <w:numFmt w:val="bullet"/>
      <w:lvlText w:val="•"/>
      <w:lvlJc w:val="left"/>
      <w:pPr>
        <w:ind w:left="6726" w:hanging="291"/>
      </w:pPr>
      <w:rPr>
        <w:rFonts w:hint="default"/>
        <w:lang w:val="ro-RO" w:eastAsia="en-US" w:bidi="ar-SA"/>
      </w:rPr>
    </w:lvl>
    <w:lvl w:ilvl="8" w:tplc="C5284870">
      <w:numFmt w:val="bullet"/>
      <w:lvlText w:val="•"/>
      <w:lvlJc w:val="left"/>
      <w:pPr>
        <w:ind w:left="7673" w:hanging="291"/>
      </w:pPr>
      <w:rPr>
        <w:rFonts w:hint="default"/>
        <w:lang w:val="ro-RO" w:eastAsia="en-US" w:bidi="ar-SA"/>
      </w:rPr>
    </w:lvl>
  </w:abstractNum>
  <w:abstractNum w:abstractNumId="4" w15:restartNumberingAfterBreak="0">
    <w:nsid w:val="461E301D"/>
    <w:multiLevelType w:val="hybridMultilevel"/>
    <w:tmpl w:val="E5128D32"/>
    <w:lvl w:ilvl="0" w:tplc="60AACECC">
      <w:start w:val="1"/>
      <w:numFmt w:val="decimal"/>
      <w:lvlText w:val="%1."/>
      <w:lvlJc w:val="left"/>
      <w:pPr>
        <w:ind w:left="102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C7855F4">
      <w:numFmt w:val="bullet"/>
      <w:lvlText w:val="•"/>
      <w:lvlJc w:val="left"/>
      <w:pPr>
        <w:ind w:left="1046" w:hanging="356"/>
      </w:pPr>
      <w:rPr>
        <w:rFonts w:hint="default"/>
        <w:lang w:val="ro-RO" w:eastAsia="en-US" w:bidi="ar-SA"/>
      </w:rPr>
    </w:lvl>
    <w:lvl w:ilvl="2" w:tplc="05841988">
      <w:numFmt w:val="bullet"/>
      <w:lvlText w:val="•"/>
      <w:lvlJc w:val="left"/>
      <w:pPr>
        <w:ind w:left="1993" w:hanging="356"/>
      </w:pPr>
      <w:rPr>
        <w:rFonts w:hint="default"/>
        <w:lang w:val="ro-RO" w:eastAsia="en-US" w:bidi="ar-SA"/>
      </w:rPr>
    </w:lvl>
    <w:lvl w:ilvl="3" w:tplc="EB12DAB4">
      <w:numFmt w:val="bullet"/>
      <w:lvlText w:val="•"/>
      <w:lvlJc w:val="left"/>
      <w:pPr>
        <w:ind w:left="2939" w:hanging="356"/>
      </w:pPr>
      <w:rPr>
        <w:rFonts w:hint="default"/>
        <w:lang w:val="ro-RO" w:eastAsia="en-US" w:bidi="ar-SA"/>
      </w:rPr>
    </w:lvl>
    <w:lvl w:ilvl="4" w:tplc="CAE2FC36">
      <w:numFmt w:val="bullet"/>
      <w:lvlText w:val="•"/>
      <w:lvlJc w:val="left"/>
      <w:pPr>
        <w:ind w:left="3886" w:hanging="356"/>
      </w:pPr>
      <w:rPr>
        <w:rFonts w:hint="default"/>
        <w:lang w:val="ro-RO" w:eastAsia="en-US" w:bidi="ar-SA"/>
      </w:rPr>
    </w:lvl>
    <w:lvl w:ilvl="5" w:tplc="6D247176">
      <w:numFmt w:val="bullet"/>
      <w:lvlText w:val="•"/>
      <w:lvlJc w:val="left"/>
      <w:pPr>
        <w:ind w:left="4833" w:hanging="356"/>
      </w:pPr>
      <w:rPr>
        <w:rFonts w:hint="default"/>
        <w:lang w:val="ro-RO" w:eastAsia="en-US" w:bidi="ar-SA"/>
      </w:rPr>
    </w:lvl>
    <w:lvl w:ilvl="6" w:tplc="3182A2DC">
      <w:numFmt w:val="bullet"/>
      <w:lvlText w:val="•"/>
      <w:lvlJc w:val="left"/>
      <w:pPr>
        <w:ind w:left="5779" w:hanging="356"/>
      </w:pPr>
      <w:rPr>
        <w:rFonts w:hint="default"/>
        <w:lang w:val="ro-RO" w:eastAsia="en-US" w:bidi="ar-SA"/>
      </w:rPr>
    </w:lvl>
    <w:lvl w:ilvl="7" w:tplc="4CC482CC">
      <w:numFmt w:val="bullet"/>
      <w:lvlText w:val="•"/>
      <w:lvlJc w:val="left"/>
      <w:pPr>
        <w:ind w:left="6726" w:hanging="356"/>
      </w:pPr>
      <w:rPr>
        <w:rFonts w:hint="default"/>
        <w:lang w:val="ro-RO" w:eastAsia="en-US" w:bidi="ar-SA"/>
      </w:rPr>
    </w:lvl>
    <w:lvl w:ilvl="8" w:tplc="5844C40C">
      <w:numFmt w:val="bullet"/>
      <w:lvlText w:val="•"/>
      <w:lvlJc w:val="left"/>
      <w:pPr>
        <w:ind w:left="7673" w:hanging="356"/>
      </w:pPr>
      <w:rPr>
        <w:rFonts w:hint="default"/>
        <w:lang w:val="ro-RO" w:eastAsia="en-US" w:bidi="ar-SA"/>
      </w:rPr>
    </w:lvl>
  </w:abstractNum>
  <w:abstractNum w:abstractNumId="5" w15:restartNumberingAfterBreak="0">
    <w:nsid w:val="4CA46946"/>
    <w:multiLevelType w:val="hybridMultilevel"/>
    <w:tmpl w:val="CF86D62C"/>
    <w:lvl w:ilvl="0" w:tplc="FB6639FE">
      <w:start w:val="1"/>
      <w:numFmt w:val="decimal"/>
      <w:lvlText w:val="%1."/>
      <w:lvlJc w:val="left"/>
      <w:pPr>
        <w:ind w:left="102" w:hanging="303"/>
      </w:pPr>
      <w:rPr>
        <w:rFonts w:hint="default"/>
        <w:spacing w:val="0"/>
        <w:w w:val="100"/>
        <w:lang w:val="ro-RO" w:eastAsia="en-US" w:bidi="ar-SA"/>
      </w:rPr>
    </w:lvl>
    <w:lvl w:ilvl="1" w:tplc="0D7E1344">
      <w:numFmt w:val="bullet"/>
      <w:lvlText w:val="•"/>
      <w:lvlJc w:val="left"/>
      <w:pPr>
        <w:ind w:left="1046" w:hanging="303"/>
      </w:pPr>
      <w:rPr>
        <w:rFonts w:hint="default"/>
        <w:lang w:val="ro-RO" w:eastAsia="en-US" w:bidi="ar-SA"/>
      </w:rPr>
    </w:lvl>
    <w:lvl w:ilvl="2" w:tplc="63C28B32">
      <w:numFmt w:val="bullet"/>
      <w:lvlText w:val="•"/>
      <w:lvlJc w:val="left"/>
      <w:pPr>
        <w:ind w:left="1993" w:hanging="303"/>
      </w:pPr>
      <w:rPr>
        <w:rFonts w:hint="default"/>
        <w:lang w:val="ro-RO" w:eastAsia="en-US" w:bidi="ar-SA"/>
      </w:rPr>
    </w:lvl>
    <w:lvl w:ilvl="3" w:tplc="9BF82042">
      <w:numFmt w:val="bullet"/>
      <w:lvlText w:val="•"/>
      <w:lvlJc w:val="left"/>
      <w:pPr>
        <w:ind w:left="2939" w:hanging="303"/>
      </w:pPr>
      <w:rPr>
        <w:rFonts w:hint="default"/>
        <w:lang w:val="ro-RO" w:eastAsia="en-US" w:bidi="ar-SA"/>
      </w:rPr>
    </w:lvl>
    <w:lvl w:ilvl="4" w:tplc="E2C0602A">
      <w:numFmt w:val="bullet"/>
      <w:lvlText w:val="•"/>
      <w:lvlJc w:val="left"/>
      <w:pPr>
        <w:ind w:left="3886" w:hanging="303"/>
      </w:pPr>
      <w:rPr>
        <w:rFonts w:hint="default"/>
        <w:lang w:val="ro-RO" w:eastAsia="en-US" w:bidi="ar-SA"/>
      </w:rPr>
    </w:lvl>
    <w:lvl w:ilvl="5" w:tplc="80C6A454">
      <w:numFmt w:val="bullet"/>
      <w:lvlText w:val="•"/>
      <w:lvlJc w:val="left"/>
      <w:pPr>
        <w:ind w:left="4833" w:hanging="303"/>
      </w:pPr>
      <w:rPr>
        <w:rFonts w:hint="default"/>
        <w:lang w:val="ro-RO" w:eastAsia="en-US" w:bidi="ar-SA"/>
      </w:rPr>
    </w:lvl>
    <w:lvl w:ilvl="6" w:tplc="CB924BF2">
      <w:numFmt w:val="bullet"/>
      <w:lvlText w:val="•"/>
      <w:lvlJc w:val="left"/>
      <w:pPr>
        <w:ind w:left="5779" w:hanging="303"/>
      </w:pPr>
      <w:rPr>
        <w:rFonts w:hint="default"/>
        <w:lang w:val="ro-RO" w:eastAsia="en-US" w:bidi="ar-SA"/>
      </w:rPr>
    </w:lvl>
    <w:lvl w:ilvl="7" w:tplc="D2DAA7D2">
      <w:numFmt w:val="bullet"/>
      <w:lvlText w:val="•"/>
      <w:lvlJc w:val="left"/>
      <w:pPr>
        <w:ind w:left="6726" w:hanging="303"/>
      </w:pPr>
      <w:rPr>
        <w:rFonts w:hint="default"/>
        <w:lang w:val="ro-RO" w:eastAsia="en-US" w:bidi="ar-SA"/>
      </w:rPr>
    </w:lvl>
    <w:lvl w:ilvl="8" w:tplc="A1E42828">
      <w:numFmt w:val="bullet"/>
      <w:lvlText w:val="•"/>
      <w:lvlJc w:val="left"/>
      <w:pPr>
        <w:ind w:left="7673" w:hanging="303"/>
      </w:pPr>
      <w:rPr>
        <w:rFonts w:hint="default"/>
        <w:lang w:val="ro-RO" w:eastAsia="en-US" w:bidi="ar-SA"/>
      </w:rPr>
    </w:lvl>
  </w:abstractNum>
  <w:abstractNum w:abstractNumId="6" w15:restartNumberingAfterBreak="0">
    <w:nsid w:val="5F7725A5"/>
    <w:multiLevelType w:val="hybridMultilevel"/>
    <w:tmpl w:val="ADEE0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394A4C"/>
    <w:multiLevelType w:val="hybridMultilevel"/>
    <w:tmpl w:val="0E66D5D0"/>
    <w:lvl w:ilvl="0" w:tplc="34DC2B78">
      <w:start w:val="1"/>
      <w:numFmt w:val="decimal"/>
      <w:lvlText w:val="%1."/>
      <w:lvlJc w:val="left"/>
      <w:pPr>
        <w:ind w:left="102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70EE0E8">
      <w:numFmt w:val="bullet"/>
      <w:lvlText w:val="•"/>
      <w:lvlJc w:val="left"/>
      <w:pPr>
        <w:ind w:left="1046" w:hanging="260"/>
      </w:pPr>
      <w:rPr>
        <w:rFonts w:hint="default"/>
        <w:lang w:val="ro-RO" w:eastAsia="en-US" w:bidi="ar-SA"/>
      </w:rPr>
    </w:lvl>
    <w:lvl w:ilvl="2" w:tplc="A2BA4526">
      <w:numFmt w:val="bullet"/>
      <w:lvlText w:val="•"/>
      <w:lvlJc w:val="left"/>
      <w:pPr>
        <w:ind w:left="1993" w:hanging="260"/>
      </w:pPr>
      <w:rPr>
        <w:rFonts w:hint="default"/>
        <w:lang w:val="ro-RO" w:eastAsia="en-US" w:bidi="ar-SA"/>
      </w:rPr>
    </w:lvl>
    <w:lvl w:ilvl="3" w:tplc="26DAF948">
      <w:numFmt w:val="bullet"/>
      <w:lvlText w:val="•"/>
      <w:lvlJc w:val="left"/>
      <w:pPr>
        <w:ind w:left="2939" w:hanging="260"/>
      </w:pPr>
      <w:rPr>
        <w:rFonts w:hint="default"/>
        <w:lang w:val="ro-RO" w:eastAsia="en-US" w:bidi="ar-SA"/>
      </w:rPr>
    </w:lvl>
    <w:lvl w:ilvl="4" w:tplc="E7F2B9F4">
      <w:numFmt w:val="bullet"/>
      <w:lvlText w:val="•"/>
      <w:lvlJc w:val="left"/>
      <w:pPr>
        <w:ind w:left="3886" w:hanging="260"/>
      </w:pPr>
      <w:rPr>
        <w:rFonts w:hint="default"/>
        <w:lang w:val="ro-RO" w:eastAsia="en-US" w:bidi="ar-SA"/>
      </w:rPr>
    </w:lvl>
    <w:lvl w:ilvl="5" w:tplc="45D69FD2">
      <w:numFmt w:val="bullet"/>
      <w:lvlText w:val="•"/>
      <w:lvlJc w:val="left"/>
      <w:pPr>
        <w:ind w:left="4833" w:hanging="260"/>
      </w:pPr>
      <w:rPr>
        <w:rFonts w:hint="default"/>
        <w:lang w:val="ro-RO" w:eastAsia="en-US" w:bidi="ar-SA"/>
      </w:rPr>
    </w:lvl>
    <w:lvl w:ilvl="6" w:tplc="CBA62530">
      <w:numFmt w:val="bullet"/>
      <w:lvlText w:val="•"/>
      <w:lvlJc w:val="left"/>
      <w:pPr>
        <w:ind w:left="5779" w:hanging="260"/>
      </w:pPr>
      <w:rPr>
        <w:rFonts w:hint="default"/>
        <w:lang w:val="ro-RO" w:eastAsia="en-US" w:bidi="ar-SA"/>
      </w:rPr>
    </w:lvl>
    <w:lvl w:ilvl="7" w:tplc="09F67FBC">
      <w:numFmt w:val="bullet"/>
      <w:lvlText w:val="•"/>
      <w:lvlJc w:val="left"/>
      <w:pPr>
        <w:ind w:left="6726" w:hanging="260"/>
      </w:pPr>
      <w:rPr>
        <w:rFonts w:hint="default"/>
        <w:lang w:val="ro-RO" w:eastAsia="en-US" w:bidi="ar-SA"/>
      </w:rPr>
    </w:lvl>
    <w:lvl w:ilvl="8" w:tplc="D87CB778">
      <w:numFmt w:val="bullet"/>
      <w:lvlText w:val="•"/>
      <w:lvlJc w:val="left"/>
      <w:pPr>
        <w:ind w:left="7673" w:hanging="260"/>
      </w:pPr>
      <w:rPr>
        <w:rFonts w:hint="default"/>
        <w:lang w:val="ro-RO" w:eastAsia="en-US" w:bidi="ar-SA"/>
      </w:rPr>
    </w:lvl>
  </w:abstractNum>
  <w:num w:numId="1" w16cid:durableId="104753000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276389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148751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1869">
    <w:abstractNumId w:val="7"/>
  </w:num>
  <w:num w:numId="5" w16cid:durableId="29575189">
    <w:abstractNumId w:val="0"/>
  </w:num>
  <w:num w:numId="6" w16cid:durableId="748967018">
    <w:abstractNumId w:val="5"/>
  </w:num>
  <w:num w:numId="7" w16cid:durableId="749349084">
    <w:abstractNumId w:val="3"/>
  </w:num>
  <w:num w:numId="8" w16cid:durableId="354969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CD2"/>
    <w:rsid w:val="000006E6"/>
    <w:rsid w:val="00000D51"/>
    <w:rsid w:val="0005363B"/>
    <w:rsid w:val="000A02FD"/>
    <w:rsid w:val="000E5C55"/>
    <w:rsid w:val="00116859"/>
    <w:rsid w:val="00152544"/>
    <w:rsid w:val="00171553"/>
    <w:rsid w:val="00273CD2"/>
    <w:rsid w:val="002B7EB1"/>
    <w:rsid w:val="002E389E"/>
    <w:rsid w:val="00332C5E"/>
    <w:rsid w:val="00333BE4"/>
    <w:rsid w:val="00345AB9"/>
    <w:rsid w:val="00377F49"/>
    <w:rsid w:val="003F3686"/>
    <w:rsid w:val="00542163"/>
    <w:rsid w:val="0054737F"/>
    <w:rsid w:val="00563AC4"/>
    <w:rsid w:val="00592F15"/>
    <w:rsid w:val="005C6018"/>
    <w:rsid w:val="005D1924"/>
    <w:rsid w:val="005E0EA7"/>
    <w:rsid w:val="00612D59"/>
    <w:rsid w:val="0063573F"/>
    <w:rsid w:val="006F1F63"/>
    <w:rsid w:val="007010DB"/>
    <w:rsid w:val="007046CC"/>
    <w:rsid w:val="0073624B"/>
    <w:rsid w:val="00785F2E"/>
    <w:rsid w:val="0079173D"/>
    <w:rsid w:val="007E2610"/>
    <w:rsid w:val="008E5AC6"/>
    <w:rsid w:val="009431B0"/>
    <w:rsid w:val="009513AD"/>
    <w:rsid w:val="00964F80"/>
    <w:rsid w:val="009F1145"/>
    <w:rsid w:val="00A66346"/>
    <w:rsid w:val="00AE0AE5"/>
    <w:rsid w:val="00B32E85"/>
    <w:rsid w:val="00B4766A"/>
    <w:rsid w:val="00C32943"/>
    <w:rsid w:val="00C3364C"/>
    <w:rsid w:val="00C5148B"/>
    <w:rsid w:val="00C52B7A"/>
    <w:rsid w:val="00C5576C"/>
    <w:rsid w:val="00CA7234"/>
    <w:rsid w:val="00CC06F2"/>
    <w:rsid w:val="00D13100"/>
    <w:rsid w:val="00D3556D"/>
    <w:rsid w:val="00DA6A1C"/>
    <w:rsid w:val="00DE32DF"/>
    <w:rsid w:val="00DF2DC3"/>
    <w:rsid w:val="00E64E24"/>
    <w:rsid w:val="00ED0EDF"/>
    <w:rsid w:val="00ED29EB"/>
    <w:rsid w:val="00F43BFE"/>
    <w:rsid w:val="00F508E8"/>
    <w:rsid w:val="00F531DB"/>
    <w:rsid w:val="00FB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906E"/>
  <w15:chartTrackingRefBased/>
  <w15:docId w15:val="{A98D63DB-E377-4296-905C-02D3E64F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92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273C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73CD2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3CD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3CD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3CD2"/>
    <w:rPr>
      <w:vertAlign w:val="superscript"/>
    </w:rPr>
  </w:style>
  <w:style w:type="paragraph" w:styleId="ListParagraph">
    <w:name w:val="List Paragraph"/>
    <w:basedOn w:val="Normal"/>
    <w:uiPriority w:val="1"/>
    <w:qFormat/>
    <w:rsid w:val="0011685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5D19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19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19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sisocietate.ro/articol/2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f.usefs.md/PDF/Revista%20SCF/4-2014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portsisocietate.ro/articol/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f.usefs.md/PDF/Revista%20SCF/4-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12F82-9E87-4C56-9E46-852868CE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2087</Words>
  <Characters>11479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Mereuță</dc:creator>
  <cp:keywords/>
  <dc:description/>
  <cp:lastModifiedBy>Delia Gavriliu</cp:lastModifiedBy>
  <cp:revision>10</cp:revision>
  <dcterms:created xsi:type="dcterms:W3CDTF">2024-02-13T08:01:00Z</dcterms:created>
  <dcterms:modified xsi:type="dcterms:W3CDTF">2024-04-05T08:36:00Z</dcterms:modified>
</cp:coreProperties>
</file>